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8631F" w:rsidRPr="00A3777A" w:rsidTr="00DE3CDA">
        <w:tc>
          <w:tcPr>
            <w:tcW w:w="9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21C" w:rsidRPr="00677ED7" w:rsidRDefault="00AA721C" w:rsidP="00AA7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AA721C" w:rsidRPr="00677ED7" w:rsidRDefault="00AA721C" w:rsidP="00AA7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– речевому развитию детей № 93 «Дюймовочка»</w:t>
            </w:r>
          </w:p>
          <w:p w:rsidR="00B062F2" w:rsidRPr="00AA721C" w:rsidRDefault="00AA721C" w:rsidP="00AA7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77ED7">
              <w:rPr>
                <w:rFonts w:ascii="Times New Roman" w:hAnsi="Times New Roman" w:cs="Times New Roman"/>
              </w:rPr>
              <w:t>МДОУ «Детский сад №</w:t>
            </w:r>
            <w:r>
              <w:rPr>
                <w:rFonts w:ascii="Times New Roman" w:hAnsi="Times New Roman" w:cs="Times New Roman"/>
              </w:rPr>
              <w:t xml:space="preserve"> 93»)</w:t>
            </w:r>
          </w:p>
          <w:p w:rsidR="0018631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A721C" w:rsidRPr="00C6656F" w:rsidRDefault="00AA721C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1"/>
              <w:gridCol w:w="4539"/>
            </w:tblGrid>
            <w:tr w:rsidR="0018631F" w:rsidRPr="00C6656F" w:rsidTr="00B062F2">
              <w:tc>
                <w:tcPr>
                  <w:tcW w:w="5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Педагогическим советом</w:t>
                  </w:r>
                  <w:r w:rsidR="002634F8"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МДОУ Детский сад № 93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(протокол от </w:t>
                  </w:r>
                  <w:r w:rsidR="00C86724" w:rsidRPr="00C6656F">
                    <w:rPr>
                      <w:rFonts w:ascii="Times New Roman" w:hAnsi="Times New Roman"/>
                      <w:sz w:val="24"/>
                      <w:szCs w:val="24"/>
                    </w:rPr>
                    <w:t>14 апреля 2022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 г. № 3)</w:t>
                  </w:r>
                </w:p>
              </w:tc>
              <w:tc>
                <w:tcPr>
                  <w:tcW w:w="47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75B6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18631F" w:rsidRPr="00DB75B6" w:rsidRDefault="00DB75B6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DB75B6">
                    <w:rPr>
                      <w:rFonts w:ascii="Times New Roman" w:hAnsi="Times New Roman"/>
                    </w:rPr>
                    <w:t>И.о. Заведующего</w:t>
                  </w:r>
                  <w:r w:rsidR="002634F8" w:rsidRPr="00DB75B6">
                    <w:rPr>
                      <w:rFonts w:ascii="Times New Roman" w:hAnsi="Times New Roman"/>
                    </w:rPr>
                    <w:t xml:space="preserve"> МДОУ Детский сад № 93</w:t>
                  </w:r>
                </w:p>
                <w:p w:rsidR="0018631F" w:rsidRPr="00C6656F" w:rsidRDefault="00DB75B6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Емец И.А.      </w:t>
                  </w:r>
                  <w:r w:rsidR="00C86724"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14 апреля 2022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</w:p>
              </w:tc>
            </w:tr>
            <w:tr w:rsidR="00DB75B6" w:rsidRPr="00C6656F" w:rsidTr="00B062F2">
              <w:tc>
                <w:tcPr>
                  <w:tcW w:w="5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75B6" w:rsidRPr="00C6656F" w:rsidRDefault="00DB75B6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B75B6" w:rsidRPr="00C6656F" w:rsidRDefault="00DB75B6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721C" w:rsidRPr="00677ED7" w:rsidRDefault="00AA721C" w:rsidP="00AA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 результатах самообследования</w:t>
            </w:r>
          </w:p>
          <w:p w:rsidR="00AA721C" w:rsidRPr="00677ED7" w:rsidRDefault="00AA721C" w:rsidP="00AA7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ED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Пе</w:t>
            </w:r>
            <w:r>
              <w:rPr>
                <w:rFonts w:ascii="Times New Roman" w:hAnsi="Times New Roman" w:cs="Times New Roman"/>
              </w:rPr>
              <w:t>трозаводского городского округа «</w:t>
            </w:r>
            <w:r w:rsidRPr="00677ED7">
              <w:rPr>
                <w:rFonts w:ascii="Times New Roman" w:hAnsi="Times New Roman" w:cs="Times New Roman"/>
              </w:rPr>
              <w:t>Детский сад общеразвивающего вида с приоритетным осуществлением деятельности по познавательно – речевому развитию детей № 93 «Дюймовочка»</w:t>
            </w:r>
          </w:p>
          <w:p w:rsidR="00AA721C" w:rsidRPr="00677ED7" w:rsidRDefault="00AA721C" w:rsidP="00AA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677ED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77E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18631F" w:rsidRPr="00AA721C" w:rsidRDefault="002634F8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br/>
            </w:r>
            <w:r w:rsidRPr="00AA72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E069B9" w:rsidRPr="00AA721C"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об образовательной организации 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4"/>
              <w:gridCol w:w="6150"/>
            </w:tblGrid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Наименование образовательной</w:t>
                  </w:r>
                </w:p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организации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21C" w:rsidRPr="00AA721C" w:rsidRDefault="00AA721C" w:rsidP="00AA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721C">
                    <w:rPr>
                      <w:rFonts w:ascii="Times New Roman" w:hAnsi="Times New Roman" w:cs="Times New Roman"/>
                    </w:rPr>
                    <w:t>Муниципальное бюджетное дошкольное образовательное учреждение Петрозаводского городского округа</w:t>
                  </w:r>
                </w:p>
                <w:p w:rsidR="00AA721C" w:rsidRPr="00AA721C" w:rsidRDefault="00AA721C" w:rsidP="00AA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721C">
                    <w:rPr>
                      <w:rFonts w:ascii="Times New Roman" w:hAnsi="Times New Roman" w:cs="Times New Roman"/>
                    </w:rPr>
                    <w:t>«Детский сад общеразвивающего вида с приоритетным осуществлением деятельности по познавательно – речевому развитию детей № 93 «Дюймовочка»</w:t>
                  </w:r>
                </w:p>
                <w:p w:rsidR="0018631F" w:rsidRPr="00AA721C" w:rsidRDefault="00AA721C" w:rsidP="00AA721C">
                  <w:pPr>
                    <w:pStyle w:val="af2"/>
                    <w:jc w:val="center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r w:rsidRPr="00AA721C">
                    <w:rPr>
                      <w:rFonts w:ascii="Times New Roman" w:hAnsi="Times New Roman"/>
                    </w:rPr>
                    <w:t>МДОУ «Детский сад №93»)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Руководитель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C86724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 xml:space="preserve">И.о. </w:t>
                  </w:r>
                  <w:r w:rsidR="00DB75B6" w:rsidRPr="00AA721C">
                    <w:rPr>
                      <w:rFonts w:ascii="Times New Roman" w:hAnsi="Times New Roman"/>
                    </w:rPr>
                    <w:t xml:space="preserve"> Заведующего </w:t>
                  </w:r>
                  <w:r w:rsidR="00DB75B6" w:rsidRPr="00AA721C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Емец Ирина Анатольевна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Адрес организации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AA721C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185035, г</w:t>
                  </w:r>
                  <w:r w:rsidR="002634F8" w:rsidRPr="00AA721C">
                    <w:rPr>
                      <w:rFonts w:ascii="Times New Roman" w:hAnsi="Times New Roman"/>
                    </w:rPr>
                    <w:t>. Петрозаводск, ул. Красная , д.42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Телефон, факс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825BE7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 xml:space="preserve">(8-8142) </w:t>
                  </w:r>
                  <w:r w:rsidR="002634F8" w:rsidRPr="00AA721C">
                    <w:rPr>
                      <w:rFonts w:ascii="Times New Roman" w:hAnsi="Times New Roman"/>
                    </w:rPr>
                    <w:t xml:space="preserve">78-31-68, </w:t>
                  </w:r>
                  <w:r w:rsidRPr="00AA721C">
                    <w:rPr>
                      <w:rFonts w:ascii="Times New Roman" w:hAnsi="Times New Roman"/>
                    </w:rPr>
                    <w:t xml:space="preserve">(8- 8142) </w:t>
                  </w:r>
                  <w:r w:rsidR="002634F8" w:rsidRPr="00AA721C">
                    <w:rPr>
                      <w:rFonts w:ascii="Times New Roman" w:hAnsi="Times New Roman"/>
                    </w:rPr>
                    <w:t>78-19-08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Адрес электронной почты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2634F8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  <w:lang w:val="en-US"/>
                    </w:rPr>
                    <w:t>detsad</w:t>
                  </w:r>
                  <w:r w:rsidRPr="00AA721C">
                    <w:rPr>
                      <w:rFonts w:ascii="Times New Roman" w:hAnsi="Times New Roman"/>
                    </w:rPr>
                    <w:t>-93 @</w:t>
                  </w:r>
                  <w:r w:rsidRPr="00AA721C">
                    <w:rPr>
                      <w:rFonts w:ascii="Times New Roman" w:hAnsi="Times New Roman"/>
                      <w:lang w:val="en-US"/>
                    </w:rPr>
                    <w:t>yandex</w:t>
                  </w:r>
                  <w:r w:rsidRPr="00AA721C">
                    <w:rPr>
                      <w:rFonts w:ascii="Times New Roman" w:hAnsi="Times New Roman"/>
                    </w:rPr>
                    <w:t>.</w:t>
                  </w:r>
                  <w:r w:rsidRPr="00AA721C">
                    <w:rPr>
                      <w:rFonts w:ascii="Times New Roman" w:hAnsi="Times New Roman"/>
                      <w:lang w:val="en-US"/>
                    </w:rPr>
                    <w:t>ru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Учредитель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DB75B6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КСР УО АПГО (Комитет социального развития Управление образования Администрации Петрозаводского городского округа)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Дата создания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EA761E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1981 г.</w:t>
                  </w:r>
                </w:p>
              </w:tc>
            </w:tr>
            <w:tr w:rsidR="0018631F" w:rsidRPr="00C6656F" w:rsidTr="0018631F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AA721C" w:rsidRDefault="0018631F" w:rsidP="00A3777A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hAnsi="Times New Roman"/>
                    </w:rPr>
                    <w:t>Лицензия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75B6" w:rsidRPr="00AA721C" w:rsidRDefault="00DB75B6" w:rsidP="00DB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721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"9" июня 2016 г.  Серия 10Л01 № 0007461, регистрационный №2867</w:t>
                  </w:r>
                  <w:r w:rsidRPr="00AA721C">
                    <w:rPr>
                      <w:rFonts w:ascii="Times New Roman" w:eastAsia="Times New Roman" w:hAnsi="Times New Roman" w:cs="Times New Roman"/>
                      <w:lang w:eastAsia="ru-RU"/>
                    </w:rPr>
                    <w:t>, </w:t>
                  </w:r>
                  <w:r w:rsidRPr="00AA721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выданной Министерством образования Республики Карелия</w:t>
                  </w:r>
                </w:p>
                <w:p w:rsidR="0018631F" w:rsidRPr="00AA721C" w:rsidRDefault="00DB75B6" w:rsidP="00DB75B6">
                  <w:pPr>
                    <w:pStyle w:val="af2"/>
                    <w:rPr>
                      <w:rFonts w:ascii="Times New Roman" w:hAnsi="Times New Roman"/>
                    </w:rPr>
                  </w:pPr>
                  <w:r w:rsidRPr="00AA721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Приложение № 1 к Лицензии на осуществление образовательной деятельности:</w:t>
                  </w:r>
                  <w:r w:rsidRPr="00AA721C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  <w:r w:rsidRPr="00AA721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от "05" апреля 2019 г.  Серия 10П01 № 0001747, регистрационный № 398</w:t>
                  </w:r>
                  <w:r w:rsidRPr="00AA721C">
                    <w:rPr>
                      <w:rFonts w:ascii="Times New Roman" w:eastAsia="Times New Roman" w:hAnsi="Times New Roman"/>
                      <w:lang w:eastAsia="ru-RU"/>
                    </w:rPr>
                    <w:t>, </w:t>
                  </w:r>
                  <w:r w:rsidRPr="00AA721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выданной Министерством образования Республики Карелия</w:t>
                  </w:r>
                </w:p>
              </w:tc>
            </w:tr>
          </w:tbl>
          <w:p w:rsidR="00A23026" w:rsidRPr="00C6656F" w:rsidRDefault="00A23026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25BE7" w:rsidRPr="00C6656F" w:rsidRDefault="00272479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Муниципальное дошкольное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="00825BE7" w:rsidRPr="00C6656F">
              <w:rPr>
                <w:rFonts w:ascii="Times New Roman" w:hAnsi="Times New Roman"/>
                <w:sz w:val="24"/>
                <w:szCs w:val="24"/>
              </w:rPr>
              <w:t>ьное учреждение «Детский сад № 93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» (далее – Детский сад)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расположен в</w:t>
            </w:r>
            <w:r w:rsidR="00825BE7" w:rsidRPr="00C665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центре города Петрозаводска. Недалеко от детского сада расположена остановка общественного транспорта. До образовательного учреждения можно добраться общественным транспортом с любой точки города.  </w:t>
            </w:r>
          </w:p>
          <w:p w:rsidR="00AA721C" w:rsidRDefault="00825BE7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 представляет собой 2-х этажное здание полезной площадью – 1340,9 кв.м. </w:t>
            </w:r>
          </w:p>
          <w:p w:rsidR="00A23026" w:rsidRPr="00AA721C" w:rsidRDefault="00825BE7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участка – 4152 кв.м.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деятельности Детского сада – осуществление образовательной деятельности по</w:t>
            </w:r>
            <w:r w:rsidRPr="00C6656F">
              <w:rPr>
                <w:rFonts w:ascii="Times New Roman" w:hAnsi="Times New Roman"/>
                <w:sz w:val="24"/>
                <w:szCs w:val="24"/>
              </w:rPr>
              <w:br/>
              <w:t>реализации образовательных программ дошкольного образования.</w:t>
            </w:r>
          </w:p>
          <w:p w:rsidR="00A23026" w:rsidRPr="00C6656F" w:rsidRDefault="00A23026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8631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Предметом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      </w:r>
            <w:r w:rsidR="00DB7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воспитанников.</w:t>
            </w:r>
          </w:p>
          <w:p w:rsidR="00DB75B6" w:rsidRPr="00C6656F" w:rsidRDefault="00DB75B6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25BE7" w:rsidRPr="00AA721C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  <w:p w:rsidR="00A23026" w:rsidRPr="00C6656F" w:rsidRDefault="00825BE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Понедельник – пятница: с 7 часов 30 минут до 18 часов (длительность - 10,5 часов). Суббота, воскресенье – выходной.</w:t>
            </w:r>
          </w:p>
          <w:tbl>
            <w:tblPr>
              <w:tblpPr w:leftFromText="180" w:rightFromText="180" w:vertAnchor="text" w:horzAnchor="margin" w:tblpX="355" w:tblpY="15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13"/>
              <w:gridCol w:w="3207"/>
            </w:tblGrid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деятельности и мероприятий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в режиме работы МДОУ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1.Прием детей в детский сад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7.30 – 8.00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2.Утренняя гимнастика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8.10- 8.30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3. Завтрак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8.30-9.00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4.Непосредственно-организованная образовательная деятельность (НОД) 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9.00 </w:t>
                  </w:r>
                  <w:r w:rsidR="00DB75B6">
                    <w:rPr>
                      <w:rFonts w:ascii="Times New Roman" w:hAnsi="Times New Roman"/>
                      <w:sz w:val="24"/>
                      <w:szCs w:val="24"/>
                    </w:rPr>
                    <w:t>-11.00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5.  Прогулка</w:t>
                  </w:r>
                </w:p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10.00 – 12.00 (зимний период)</w:t>
                  </w:r>
                </w:p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09.15 -  12.30 (летний период)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12.00 – 13.00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Дневной сон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12.30 – 15.00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15.30-16.00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Игры по интересам и организованная деятельность развивающего характера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16.00-16.30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16.30 -16.40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Организованная деятельность развивающего характера и игры в свободной индивидуальной и групповой деятельности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16.40 -  17.45</w:t>
                  </w:r>
                </w:p>
              </w:tc>
            </w:tr>
            <w:tr w:rsidR="00825BE7" w:rsidRPr="00C6656F" w:rsidTr="009D4331">
              <w:tc>
                <w:tcPr>
                  <w:tcW w:w="3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Уход детей домой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BE7" w:rsidRPr="00C6656F" w:rsidRDefault="00825BE7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17.45- 18.00</w:t>
                  </w:r>
                </w:p>
              </w:tc>
            </w:tr>
          </w:tbl>
          <w:p w:rsidR="00825BE7" w:rsidRPr="00C6656F" w:rsidRDefault="00825BE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25BE7" w:rsidRPr="00C6656F" w:rsidRDefault="00825BE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8631F" w:rsidRPr="00C6656F" w:rsidRDefault="0018631F" w:rsidP="00AA721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Аналитическая часть</w:t>
            </w:r>
          </w:p>
          <w:p w:rsidR="0018631F" w:rsidRPr="00C6656F" w:rsidRDefault="0018631F" w:rsidP="00454695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I. Оценка образовательной деятельности</w:t>
            </w:r>
          </w:p>
          <w:p w:rsidR="00AA721C" w:rsidRPr="00677ED7" w:rsidRDefault="00B37F4C" w:rsidP="00AA721C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</w:t>
            </w:r>
            <w:r w:rsidR="00AA721C"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Образовательная деятельность в Детском саду организована в соответствии с </w:t>
            </w:r>
            <w:hyperlink r:id="rId8" w:anchor="/document/99/902389617/" w:history="1">
              <w:r w:rsidR="00AA721C"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Федеральным законом от 29.12.2012 № 273-ФЗ</w:t>
              </w:r>
            </w:hyperlink>
            <w:r w:rsidR="00AA721C" w:rsidRPr="00677E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721C"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«Об образовании в Российской Федерации», </w:t>
            </w:r>
            <w:hyperlink r:id="rId9" w:anchor="/document/99/499057887/" w:history="1">
              <w:r w:rsidR="00AA721C"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ФГОС дошкольного образовани</w:t>
              </w:r>
            </w:hyperlink>
            <w:hyperlink r:id="rId10" w:anchor="/document/99/499057887/" w:history="1">
              <w:r w:rsidR="00AA721C"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я</w:t>
              </w:r>
            </w:hyperlink>
            <w:r w:rsidR="00AA721C"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, </w:t>
            </w:r>
            <w:hyperlink r:id="rId11" w:anchor="/document/97/485031/" w:history="1">
              <w:r w:rsidR="00AA721C"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СП 2.4.3648-20</w:t>
              </w:r>
            </w:hyperlink>
            <w:r w:rsidR="00AA721C"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AA721C" w:rsidRPr="00677ED7" w:rsidRDefault="00AA721C" w:rsidP="00AA721C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12" w:anchor="/document/99/499057887/" w:history="1">
              <w:r w:rsidRPr="00677ED7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ФГОС дошкольного образования</w:t>
              </w:r>
            </w:hyperlink>
            <w:r w:rsidRPr="00677ED7">
              <w:rPr>
                <w:rFonts w:ascii="Times New Roman" w:eastAsia="Times New Roman" w:hAnsi="Times New Roman" w:cs="Times New Roman"/>
                <w:iCs/>
                <w:lang w:eastAsia="ru-RU"/>
              </w:rPr>
              <w:t> с учетом примерной образовательной программы дошкольного образования, санитарно-эпидемиологическими правилами и нормативами.</w:t>
            </w:r>
          </w:p>
          <w:p w:rsidR="00B37F4C" w:rsidRDefault="00DB1341" w:rsidP="004546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23026" w:rsidRPr="00C6656F">
              <w:rPr>
                <w:rFonts w:ascii="Times New Roman" w:hAnsi="Times New Roman"/>
                <w:sz w:val="24"/>
                <w:szCs w:val="24"/>
              </w:rPr>
              <w:t xml:space="preserve">Детский сад посещают 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>165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A23026" w:rsidRPr="00C6656F">
              <w:rPr>
                <w:rFonts w:ascii="Times New Roman" w:hAnsi="Times New Roman"/>
                <w:sz w:val="24"/>
                <w:szCs w:val="24"/>
              </w:rPr>
              <w:t>спитанников в возрасте от 2 до 8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="00A23026" w:rsidRPr="00C6656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</w:p>
          <w:p w:rsidR="00B37F4C" w:rsidRDefault="00B37F4C" w:rsidP="00454695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02D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Приём в ОУ осуществляется в соответствии с Положением о порядке приёма детей в МДОУ «Детский сад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93</w:t>
            </w:r>
            <w:r w:rsidRPr="00D502D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», реализующему ООП ДО. Отношения между родителями воспитанников (их законных представителей) строится на договорной основе.</w:t>
            </w:r>
          </w:p>
          <w:p w:rsidR="006D53DE" w:rsidRDefault="006D53DE" w:rsidP="004546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DE" w:rsidRDefault="006D53DE" w:rsidP="004546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1F" w:rsidRPr="00C6656F" w:rsidRDefault="00A23026" w:rsidP="004546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lastRenderedPageBreak/>
              <w:t>В Детском саду сформировано 7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групп общеразвивающей направленности. Из них:</w:t>
            </w:r>
          </w:p>
          <w:p w:rsidR="00A23026" w:rsidRPr="00C6656F" w:rsidRDefault="00A23026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1 первая младшая группа- 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>25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DE" w:rsidRPr="00A217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</w:t>
            </w:r>
            <w:r w:rsidR="006D53D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</w:p>
          <w:p w:rsidR="0018631F" w:rsidRPr="00C6656F" w:rsidRDefault="00A23026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втор</w:t>
            </w:r>
            <w:r w:rsidR="007B0393" w:rsidRPr="00C6656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я младшая группа</w:t>
            </w:r>
            <w:r w:rsidR="007B0393" w:rsidRPr="00C665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>26</w:t>
            </w:r>
            <w:r w:rsidR="007B0393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DE" w:rsidRPr="00A217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</w:t>
            </w:r>
            <w:r w:rsidR="006D53D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</w:p>
          <w:p w:rsidR="0018631F" w:rsidRPr="00C6656F" w:rsidRDefault="00C8672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="007B0393" w:rsidRPr="00C6656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а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393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>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DE" w:rsidRPr="00A217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</w:t>
            </w:r>
          </w:p>
          <w:p w:rsidR="0018631F" w:rsidRPr="00C6656F" w:rsidRDefault="00C8672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3 старших </w:t>
            </w:r>
            <w:r w:rsidR="006D53DE" w:rsidRPr="00C6656F">
              <w:rPr>
                <w:rFonts w:ascii="Times New Roman" w:hAnsi="Times New Roman"/>
                <w:sz w:val="24"/>
                <w:szCs w:val="24"/>
              </w:rPr>
              <w:t>группы –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 xml:space="preserve"> 69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DE" w:rsidRPr="00A217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</w:t>
            </w:r>
            <w:r w:rsidR="006D53D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1 подг</w:t>
            </w:r>
            <w:r w:rsidR="007B0393" w:rsidRPr="00C6656F">
              <w:rPr>
                <w:rFonts w:ascii="Times New Roman" w:hAnsi="Times New Roman"/>
                <w:sz w:val="24"/>
                <w:szCs w:val="24"/>
              </w:rPr>
              <w:t xml:space="preserve">отовительная к школе группа – 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>24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DE" w:rsidRPr="00A217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</w:t>
            </w:r>
            <w:r w:rsidR="006D53D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6D53DE" w:rsidRPr="00A217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A3777A" w:rsidRPr="00C6656F" w:rsidRDefault="00A3777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D53DE" w:rsidRPr="00677ED7" w:rsidRDefault="006D53DE" w:rsidP="006D53D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 году в Детском саду для освоения основной образовательной программы дошкольного родителям предоставлялась информация на сайте МДОУ,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странице детского сада в социальной сети Вконтакте, </w:t>
            </w:r>
            <w:r w:rsidRPr="00677ED7">
              <w:rPr>
                <w:rFonts w:ascii="Times New Roman" w:eastAsia="Times New Roman" w:hAnsi="Times New Roman" w:cs="Times New Roman"/>
                <w:lang w:eastAsia="ru-RU"/>
              </w:rPr>
              <w:t xml:space="preserve">в родительских группах в социальных сетях.   </w:t>
            </w:r>
          </w:p>
          <w:p w:rsidR="004926B8" w:rsidRPr="00C6656F" w:rsidRDefault="004926B8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D53DE" w:rsidRDefault="004926B8" w:rsidP="006D53D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18631F" w:rsidRPr="00C6656F">
              <w:rPr>
                <w:rFonts w:ascii="Times New Roman" w:hAnsi="Times New Roman"/>
                <w:b/>
                <w:sz w:val="24"/>
                <w:szCs w:val="24"/>
              </w:rPr>
              <w:t>Воспитательная работа</w:t>
            </w:r>
            <w:r w:rsidR="00FD1FD4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3DE" w:rsidRPr="006D53DE" w:rsidRDefault="006D53DE" w:rsidP="006D53D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926B8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ED7">
              <w:rPr>
                <w:rFonts w:ascii="Times New Roman" w:hAnsi="Times New Roman"/>
              </w:rPr>
              <w:t>В МДОУ реализуются основная общеобразовательная программа дошкольного образования МДОУ «Детский сад № 93», созданная на базе основной общеобразовательной программы дошкольного образования «От рождения до школы» под редакцией Н.Е. Веракса, Т.С. Комарова, М.А. Васильева и др.</w:t>
            </w:r>
          </w:p>
          <w:p w:rsidR="004926B8" w:rsidRPr="00C6656F" w:rsidRDefault="006D53DE" w:rsidP="004926B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926B8" w:rsidRPr="00C6656F">
              <w:rPr>
                <w:rFonts w:ascii="Times New Roman" w:hAnsi="Times New Roman"/>
                <w:sz w:val="24"/>
                <w:szCs w:val="24"/>
              </w:rPr>
              <w:t>С 01.09.2021 Детский сад реализует рабочую программу воспитания и календарный план воспитательной работы, которые являются частью основной образовательной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образования. </w:t>
            </w:r>
            <w:r w:rsidR="004926B8" w:rsidRPr="00C6656F">
              <w:rPr>
                <w:rFonts w:ascii="Times New Roman" w:hAnsi="Times New Roman"/>
                <w:sz w:val="24"/>
                <w:szCs w:val="24"/>
              </w:rPr>
              <w:t>За 4 месяца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проведенного 20.12.2021. Вместе с тем, родители высказали пожелания по введению мероприятий в календарный план воспитательной работы Детского сада,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школы на второе полугодие 2022 года.</w:t>
            </w:r>
          </w:p>
          <w:p w:rsidR="0018631F" w:rsidRPr="00C6656F" w:rsidRDefault="003874E9" w:rsidP="00A3777A">
            <w:pPr>
              <w:pStyle w:val="af2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Чтобы выбрать стратег</w:t>
            </w:r>
            <w:r w:rsidR="003874E9" w:rsidRPr="00C6656F">
              <w:rPr>
                <w:rFonts w:ascii="Times New Roman" w:hAnsi="Times New Roman"/>
                <w:sz w:val="24"/>
                <w:szCs w:val="24"/>
              </w:rPr>
              <w:t>ию воспитательной работы, в 2021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1939"/>
              <w:gridCol w:w="5239"/>
            </w:tblGrid>
            <w:tr w:rsidR="0018631F" w:rsidRPr="00C6656F" w:rsidTr="0018631F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Процент от общего количества семей воспитанников</w:t>
                  </w:r>
                </w:p>
              </w:tc>
            </w:tr>
            <w:tr w:rsidR="0018631F" w:rsidRPr="00C6656F" w:rsidTr="0018631F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1588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1588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83%</w:t>
                  </w:r>
                </w:p>
              </w:tc>
            </w:tr>
            <w:tr w:rsidR="0018631F" w:rsidRPr="00C6656F" w:rsidTr="0018631F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1588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1588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8631F" w:rsidRPr="00C6656F" w:rsidTr="0018631F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9D433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EA76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8631F" w:rsidRPr="00C6656F" w:rsidTr="0018631F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1588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1588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1,2%</w:t>
                  </w:r>
                </w:p>
              </w:tc>
            </w:tr>
          </w:tbl>
          <w:p w:rsidR="00FD1FD4" w:rsidRPr="00C6656F" w:rsidRDefault="00FD1FD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267B6C" w:rsidRPr="00C6656F" w:rsidRDefault="00267B6C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1"/>
              <w:gridCol w:w="2442"/>
              <w:gridCol w:w="4271"/>
            </w:tblGrid>
            <w:tr w:rsidR="0018631F" w:rsidRPr="00C6656F" w:rsidTr="0018631F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Процент от общего количества семей воспитанников</w:t>
                  </w:r>
                </w:p>
              </w:tc>
            </w:tr>
            <w:tr w:rsidR="0018631F" w:rsidRPr="00C6656F" w:rsidTr="0018631F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8631F" w:rsidRPr="00C6656F" w:rsidTr="0018631F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8631F" w:rsidRPr="00C6656F" w:rsidTr="0018631F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179EC" w:rsidRPr="00C6656F" w:rsidTr="0018631F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179EC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Четыре ребенка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179EC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179EC" w:rsidRPr="00C6656F" w:rsidRDefault="00F179EC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0,6%</w:t>
                  </w:r>
                </w:p>
              </w:tc>
            </w:tr>
          </w:tbl>
          <w:p w:rsidR="0018631F" w:rsidRPr="00C6656F" w:rsidRDefault="003D5838" w:rsidP="0042461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18631F" w:rsidRPr="00C6656F" w:rsidRDefault="00C8672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631F" w:rsidRPr="00C6656F" w:rsidRDefault="00F179EC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18631F" w:rsidRPr="00C6656F">
              <w:rPr>
                <w:rFonts w:ascii="Times New Roman" w:hAnsi="Times New Roman"/>
                <w:b/>
                <w:sz w:val="24"/>
                <w:szCs w:val="24"/>
              </w:rPr>
              <w:t>II. Оценка системы управления организации</w:t>
            </w:r>
          </w:p>
          <w:p w:rsidR="0018631F" w:rsidRPr="00C6656F" w:rsidRDefault="0042461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Управление Детским садом осуществляется в соответствии с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де</w:t>
            </w:r>
            <w:r w:rsidR="00FD1FD4" w:rsidRPr="00C6656F">
              <w:rPr>
                <w:rFonts w:ascii="Times New Roman" w:hAnsi="Times New Roman"/>
                <w:sz w:val="24"/>
                <w:szCs w:val="24"/>
              </w:rPr>
              <w:t>йствующим законодательством и У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ставом Детского сада.</w:t>
            </w:r>
          </w:p>
          <w:p w:rsidR="0018631F" w:rsidRPr="00C6656F" w:rsidRDefault="0042461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Коллегиальными органами управл</w:t>
            </w:r>
            <w:r w:rsidR="009F6E3B" w:rsidRPr="00C6656F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являются: педагогический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 совет, общее собрание работников. Единоличным исполнительным органом является руководитель – заведующий.</w:t>
            </w:r>
          </w:p>
          <w:p w:rsidR="0018631F" w:rsidRPr="00C6656F" w:rsidRDefault="00F179EC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Органы управления, действующие в Детском саду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5"/>
              <w:gridCol w:w="6769"/>
            </w:tblGrid>
            <w:tr w:rsidR="0018631F" w:rsidRPr="00C6656F" w:rsidTr="009F6E3B">
              <w:trPr>
                <w:jc w:val="center"/>
              </w:trPr>
              <w:tc>
                <w:tcPr>
                  <w:tcW w:w="29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6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8631F" w:rsidRPr="00C6656F" w:rsidTr="009F6E3B">
              <w:trPr>
                <w:jc w:val="center"/>
              </w:trPr>
              <w:tc>
                <w:tcPr>
                  <w:tcW w:w="29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  <w:r w:rsidR="00E45909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/ исполняющий обязанности заведующего</w:t>
                  </w:r>
                </w:p>
              </w:tc>
              <w:tc>
                <w:tcPr>
                  <w:tcW w:w="6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Контролирует работу и обеспечивает эффективное взаимодействие структурных подразделений </w:t>
                  </w:r>
                  <w:r w:rsidR="003D5838" w:rsidRPr="00C6656F">
                    <w:rPr>
                      <w:rFonts w:ascii="Times New Roman" w:hAnsi="Times New Roman"/>
                      <w:sz w:val="24"/>
                      <w:szCs w:val="24"/>
                    </w:rPr>
                    <w:t>организации, утверждает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18631F" w:rsidRPr="00C6656F" w:rsidTr="009F6E3B">
              <w:trPr>
                <w:jc w:val="center"/>
              </w:trPr>
              <w:tc>
                <w:tcPr>
                  <w:tcW w:w="29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6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текущее руководство образовательной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деятельностью Детского сада, в том числе рассматривает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вопросы: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18631F" w:rsidRPr="00C6656F" w:rsidRDefault="003D583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выбора учебных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пособий, средств обучения и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воспитания;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материально-технического обеспечения образовательного процесса;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аттестации, повышении </w:t>
                  </w:r>
                  <w:r w:rsidR="003D5838" w:rsidRPr="00C6656F">
                    <w:rPr>
                      <w:rFonts w:ascii="Times New Roman" w:hAnsi="Times New Roman"/>
                      <w:sz w:val="24"/>
                      <w:szCs w:val="24"/>
                    </w:rPr>
                    <w:t>квалификации педагогических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 работников;</w:t>
                  </w:r>
                </w:p>
              </w:tc>
            </w:tr>
            <w:tr w:rsidR="0018631F" w:rsidRPr="00C6656F" w:rsidTr="009F6E3B">
              <w:trPr>
                <w:jc w:val="center"/>
              </w:trPr>
              <w:tc>
                <w:tcPr>
                  <w:tcW w:w="29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69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Реализует право работников участвовать в управлении</w:t>
                  </w:r>
                  <w:r w:rsidR="0009369E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образовательной организацией, в том числе: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A3777A" w:rsidRPr="00C6656F" w:rsidRDefault="00F179EC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3777A" w:rsidRPr="00C6656F" w:rsidRDefault="00A3777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9369E" w:rsidRPr="00C6656F" w:rsidRDefault="00A3777A" w:rsidP="0042461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Структура и система управления соответствуют специфике де</w:t>
            </w:r>
            <w:r w:rsidR="00424614" w:rsidRPr="00C6656F">
              <w:rPr>
                <w:rFonts w:ascii="Times New Roman" w:hAnsi="Times New Roman"/>
                <w:sz w:val="24"/>
                <w:szCs w:val="24"/>
              </w:rPr>
              <w:t>ятельности Детского сада. В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году в систему управления Детским садом </w:t>
            </w:r>
            <w:r w:rsidR="00E45909">
              <w:rPr>
                <w:rFonts w:ascii="Times New Roman" w:hAnsi="Times New Roman"/>
                <w:sz w:val="24"/>
                <w:szCs w:val="24"/>
              </w:rPr>
              <w:t>осуществляется с использованием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документооборота. Это </w:t>
            </w:r>
            <w:r w:rsidR="00E45909">
              <w:rPr>
                <w:rFonts w:ascii="Times New Roman" w:hAnsi="Times New Roman"/>
                <w:sz w:val="24"/>
                <w:szCs w:val="24"/>
              </w:rPr>
              <w:t xml:space="preserve">значительно упрощает работу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организации. </w:t>
            </w:r>
          </w:p>
          <w:p w:rsidR="0018631F" w:rsidRPr="00C6656F" w:rsidRDefault="00F179EC" w:rsidP="00424614">
            <w:pPr>
              <w:pStyle w:val="af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24614" w:rsidRPr="00C6656F">
              <w:rPr>
                <w:rFonts w:ascii="Times New Roman" w:hAnsi="Times New Roman"/>
                <w:sz w:val="24"/>
                <w:szCs w:val="24"/>
              </w:rPr>
              <w:t>По итогам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  <w:r w:rsidR="009F6E3B" w:rsidRPr="00C665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4614" w:rsidRPr="00C6656F" w:rsidRDefault="00424614" w:rsidP="00424614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8631F" w:rsidRPr="00C6656F" w:rsidRDefault="0009369E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18631F" w:rsidRPr="00C6656F">
              <w:rPr>
                <w:rFonts w:ascii="Times New Roman" w:hAnsi="Times New Roman"/>
                <w:b/>
                <w:sz w:val="24"/>
                <w:szCs w:val="24"/>
              </w:rPr>
              <w:t>III. Оценка содержания и качества подготовки обучающихся</w:t>
            </w:r>
          </w:p>
          <w:p w:rsidR="0018631F" w:rsidRPr="00C6656F" w:rsidRDefault="0009369E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диагностические занятия (по каждому разделу программы);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наблюдения, итоговые занятия.</w:t>
            </w:r>
          </w:p>
          <w:p w:rsidR="0009369E" w:rsidRPr="00C6656F" w:rsidRDefault="00EA761E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69E" w:rsidRPr="00C6656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Диагностика педагогического процесса основана на пособии Верещагиной Натальи Валентиновны</w:t>
            </w:r>
            <w:r w:rsidR="00485E35" w:rsidRPr="00C6656F">
              <w:rPr>
                <w:rFonts w:ascii="Times New Roman" w:hAnsi="Times New Roman"/>
                <w:sz w:val="24"/>
                <w:szCs w:val="24"/>
              </w:rPr>
              <w:t>, практикующего педагога- психолога и учителя- дефектолога дошкольного возраста. Пособие содержит структурированный в таблицы дидактический материал, направленный на оценку качества педагогического процесса в дошкольной образовательной</w:t>
            </w:r>
            <w:r w:rsidR="00CE4F17" w:rsidRPr="00C6656F">
              <w:rPr>
                <w:rFonts w:ascii="Times New Roman" w:hAnsi="Times New Roman"/>
                <w:sz w:val="24"/>
                <w:szCs w:val="24"/>
              </w:rPr>
              <w:t xml:space="preserve"> организации любой направленности</w:t>
            </w:r>
            <w:r w:rsidR="009C6599" w:rsidRPr="00C6656F">
              <w:rPr>
                <w:rFonts w:ascii="Times New Roman" w:hAnsi="Times New Roman"/>
                <w:sz w:val="24"/>
                <w:szCs w:val="24"/>
              </w:rPr>
              <w:t>. Предлагаемые параметры оценки для данного возраста общеприняты в психолого- педагогических исследованиях и подвергаются статистической обработке.</w:t>
            </w:r>
            <w:r w:rsidR="00754B9A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599" w:rsidRPr="00C6656F">
              <w:rPr>
                <w:rFonts w:ascii="Times New Roman" w:hAnsi="Times New Roman"/>
                <w:sz w:val="24"/>
                <w:szCs w:val="24"/>
              </w:rPr>
              <w:t xml:space="preserve">Заполненные таблицы позволяют сделать качественный и количественный анализ развития конкретного ребенка и определить </w:t>
            </w:r>
            <w:r w:rsidR="00C86724" w:rsidRPr="00C6656F">
              <w:rPr>
                <w:rFonts w:ascii="Times New Roman" w:hAnsi="Times New Roman"/>
                <w:sz w:val="24"/>
                <w:szCs w:val="24"/>
              </w:rPr>
              <w:t>обще групповую</w:t>
            </w:r>
            <w:r w:rsidR="009C6599" w:rsidRPr="00C6656F">
              <w:rPr>
                <w:rFonts w:ascii="Times New Roman" w:hAnsi="Times New Roman"/>
                <w:sz w:val="24"/>
                <w:szCs w:val="24"/>
              </w:rPr>
              <w:t xml:space="preserve"> тенденцию </w:t>
            </w:r>
            <w:r w:rsidR="00E45909" w:rsidRPr="00C6656F">
              <w:rPr>
                <w:rFonts w:ascii="Times New Roman" w:hAnsi="Times New Roman"/>
                <w:sz w:val="24"/>
                <w:szCs w:val="24"/>
              </w:rPr>
              <w:t>развития.</w:t>
            </w:r>
            <w:r w:rsidR="009C6599" w:rsidRPr="00C6656F">
              <w:rPr>
                <w:rFonts w:ascii="Times New Roman" w:hAnsi="Times New Roman"/>
                <w:sz w:val="24"/>
                <w:szCs w:val="24"/>
              </w:rPr>
              <w:t xml:space="preserve"> что регламентировано п.3.2.2 ФГОС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ДО,</w:t>
            </w:r>
            <w:r w:rsidR="009C6599" w:rsidRPr="00C6656F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образования и науки №1155 от 17 октября 2013 г. </w:t>
            </w:r>
          </w:p>
          <w:p w:rsidR="0009369E" w:rsidRPr="00C6656F" w:rsidRDefault="0009369E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735"/>
              <w:gridCol w:w="738"/>
              <w:gridCol w:w="774"/>
              <w:gridCol w:w="607"/>
              <w:gridCol w:w="787"/>
              <w:gridCol w:w="634"/>
              <w:gridCol w:w="984"/>
              <w:gridCol w:w="1694"/>
            </w:tblGrid>
            <w:tr w:rsidR="009F6E3B" w:rsidRPr="00C6656F">
              <w:trPr>
                <w:jc w:val="center"/>
              </w:trPr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369E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369E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369E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369E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369E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369E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31F" w:rsidRPr="00C6656F" w:rsidRDefault="0009369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ровень развития воспитанников в рамках целевых ориентиров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9F6E3B" w:rsidRPr="00C6656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% воспитанников в пределе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9F6E3B" w:rsidRPr="00C6656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94,2</w:t>
                  </w:r>
                </w:p>
              </w:tc>
            </w:tr>
            <w:tr w:rsidR="0018631F" w:rsidRPr="00C6656F">
              <w:trPr>
                <w:jc w:val="center"/>
              </w:trPr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Качество освоения образовательных областей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272479" w:rsidRDefault="0001657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72479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FD1FD4" w:rsidRPr="00C6656F" w:rsidRDefault="00FD1FD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9369E" w:rsidRPr="00C6656F" w:rsidRDefault="0009369E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84720" w:rsidRPr="00C6656F">
              <w:rPr>
                <w:rFonts w:ascii="Times New Roman" w:hAnsi="Times New Roman"/>
                <w:sz w:val="24"/>
                <w:szCs w:val="24"/>
              </w:rPr>
              <w:t xml:space="preserve">В мае </w:t>
            </w:r>
            <w:r w:rsidR="00C86724" w:rsidRPr="00C6656F">
              <w:rPr>
                <w:rFonts w:ascii="Times New Roman" w:hAnsi="Times New Roman"/>
                <w:sz w:val="24"/>
                <w:szCs w:val="24"/>
              </w:rPr>
              <w:t>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      </w:r>
            <w:r w:rsidR="00016574" w:rsidRPr="00C6656F">
              <w:rPr>
                <w:rFonts w:ascii="Times New Roman" w:hAnsi="Times New Roman"/>
                <w:sz w:val="24"/>
                <w:szCs w:val="24"/>
              </w:rPr>
              <w:t>25</w:t>
            </w:r>
            <w:r w:rsidR="0018631F" w:rsidRPr="00C665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18631F" w:rsidRPr="00C6656F" w:rsidRDefault="0009369E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DA13E2" w:rsidRPr="00C6656F" w:rsidRDefault="00DA13E2" w:rsidP="00DA13E2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369E" w:rsidRPr="00C6656F" w:rsidRDefault="00DA13E2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18631F" w:rsidRPr="00C66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V. Оценка организации учебного процесса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(воспитательно-образовательного процесса)</w:t>
            </w:r>
          </w:p>
          <w:p w:rsidR="0018631F" w:rsidRPr="00C6656F" w:rsidRDefault="0009369E" w:rsidP="00A377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:rsidR="0018631F" w:rsidRPr="00C6656F" w:rsidRDefault="0009369E" w:rsidP="00A377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форма организации образовательного процесса: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C6656F">
              <w:rPr>
                <w:rFonts w:ascii="Times New Roman" w:hAnsi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воспитанников под наблюдением педагогического работника.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225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занятий соответствует </w:t>
            </w:r>
            <w:hyperlink r:id="rId13" w:anchor="/document/97/486051/infobar-attachment/" w:history="1">
              <w:r w:rsidRPr="00C6656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СанПиН </w:t>
              </w:r>
              <w:r w:rsidR="00CF3D41" w:rsidRPr="00CF3D4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2.4.3648-20</w:t>
              </w:r>
            </w:hyperlink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составляет:</w:t>
            </w:r>
          </w:p>
          <w:p w:rsidR="0018631F" w:rsidRPr="00C6656F" w:rsidRDefault="00D27BFA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с детьми от 2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 лет – до 10 мин;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с детьми от 3 до 4 лет – до 15 мин;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с детьми от 4 до 5 лет – до 20 мин;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с детьми от 5 до 6 лет – до 25 мин;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с детьми от 6 до 7 лет – до 30 мин.</w:t>
            </w:r>
          </w:p>
          <w:p w:rsidR="0018631F" w:rsidRPr="00C6656F" w:rsidRDefault="00265225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занятиями в рамках образовательной деятельности предусмотрены перерывы продолжительностью не менее 10 минут.</w:t>
            </w:r>
          </w:p>
          <w:p w:rsidR="0018631F" w:rsidRPr="00C6656F" w:rsidRDefault="00265225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</w:t>
            </w:r>
            <w:r w:rsidR="0018631F" w:rsidRPr="00C6656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не допустить распространения коронавирусной инфекции, администрация Детског</w:t>
            </w:r>
            <w:r w:rsidR="00237E51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сада ввела в 2021</w:t>
            </w: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дополнительные ограничительные и профилактические меры в соответствии с СП 3.1/2.4.3598-20:</w:t>
            </w:r>
          </w:p>
          <w:p w:rsidR="00EC1A10" w:rsidRPr="00C6656F" w:rsidRDefault="00D27BFA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      </w:r>
          </w:p>
          <w:p w:rsidR="00EC1A10" w:rsidRPr="00C6656F" w:rsidRDefault="00EC1A10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еженедельную генеральную уборку с применением дезинфицирующих средств, разведенных в концентрациях по вирусному режиму;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ежедневную влажную уборку с обработкой всех контактных поверхностей, игрушек и оборудования дезинфицирующими средствами;</w:t>
            </w:r>
          </w:p>
          <w:p w:rsidR="0018631F" w:rsidRPr="00C6656F" w:rsidRDefault="00EC1A10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дезинфекцию посуды, столовых приборов после каждого использования;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бактерицидные установки в групповых комнатах;</w:t>
            </w:r>
          </w:p>
          <w:p w:rsidR="0018631F" w:rsidRPr="00C6656F" w:rsidRDefault="00EC1A10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частое проветривание групповых комнат в отсутствие воспитанников;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всех занятий в помещениях групповой ячейки или на открытом воздухе отдельно от других групп;</w:t>
            </w:r>
          </w:p>
          <w:p w:rsidR="0018631F" w:rsidRPr="00C6656F" w:rsidRDefault="00EC1A10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631F"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      </w: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631F" w:rsidRPr="00C6656F" w:rsidRDefault="0018631F" w:rsidP="00A3777A">
            <w:pPr>
              <w:pStyle w:val="af2"/>
              <w:rPr>
                <w:rFonts w:ascii="Times New Roman" w:eastAsia="Times New Roman" w:hAnsi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Оценка качества кадрового обеспечения</w:t>
            </w:r>
            <w:r w:rsidR="009A1147" w:rsidRPr="00C6656F">
              <w:rPr>
                <w:rFonts w:ascii="Times New Roman" w:eastAsia="Times New Roman" w:hAnsi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272479" w:rsidRPr="00514995" w:rsidRDefault="00265225" w:rsidP="00A3777A">
            <w:pPr>
              <w:pStyle w:val="af2"/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72479" w:rsidRPr="00514995">
              <w:rPr>
                <w:rFonts w:ascii="Times New Roman" w:hAnsi="Times New Roman"/>
                <w:sz w:val="24"/>
                <w:szCs w:val="24"/>
              </w:rPr>
              <w:t xml:space="preserve">Всего работают 38 человек </w:t>
            </w:r>
            <w:r w:rsidR="00272479" w:rsidRPr="00514995">
              <w:rPr>
                <w:rFonts w:ascii="Times New Roman" w:eastAsia="Times New Roman" w:hAnsi="Times New Roman"/>
                <w:iCs/>
                <w:lang w:eastAsia="ru-RU"/>
              </w:rPr>
              <w:t>(из них 5 сотрудников находятся в отпуске по уходу за ребенком).</w:t>
            </w:r>
            <w:r w:rsidR="00272479" w:rsidRPr="00514995"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  <w:t xml:space="preserve"> </w:t>
            </w:r>
          </w:p>
          <w:p w:rsidR="0018631F" w:rsidRPr="00514995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>Детский сад укомплектован педагогами на 100 процентов согласно штатно</w:t>
            </w:r>
            <w:r w:rsidR="00CE3AC6" w:rsidRPr="00514995">
              <w:rPr>
                <w:rFonts w:ascii="Times New Roman" w:hAnsi="Times New Roman"/>
                <w:sz w:val="24"/>
                <w:szCs w:val="24"/>
              </w:rPr>
              <w:t xml:space="preserve">му расписанию. </w:t>
            </w:r>
            <w:r w:rsidRPr="00514995">
              <w:rPr>
                <w:rFonts w:ascii="Times New Roman" w:hAnsi="Times New Roman"/>
                <w:sz w:val="24"/>
                <w:szCs w:val="24"/>
              </w:rPr>
              <w:t>Педагогический коллек</w:t>
            </w:r>
            <w:r w:rsidR="00CE3AC6" w:rsidRPr="00514995">
              <w:rPr>
                <w:rFonts w:ascii="Times New Roman" w:hAnsi="Times New Roman"/>
                <w:sz w:val="24"/>
                <w:szCs w:val="24"/>
              </w:rPr>
              <w:t xml:space="preserve">тив </w:t>
            </w:r>
            <w:r w:rsidR="00237E51" w:rsidRPr="00514995">
              <w:rPr>
                <w:rFonts w:ascii="Times New Roman" w:hAnsi="Times New Roman"/>
                <w:sz w:val="24"/>
                <w:szCs w:val="24"/>
              </w:rPr>
              <w:t>Детского сада насчитывает 2</w:t>
            </w:r>
            <w:r w:rsidR="00272479" w:rsidRPr="00514995">
              <w:rPr>
                <w:rFonts w:ascii="Times New Roman" w:hAnsi="Times New Roman"/>
                <w:sz w:val="24"/>
                <w:szCs w:val="24"/>
              </w:rPr>
              <w:t>0</w:t>
            </w:r>
            <w:r w:rsidR="00CE3AC6" w:rsidRPr="00514995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272479" w:rsidRPr="00514995">
              <w:rPr>
                <w:rFonts w:ascii="Times New Roman" w:hAnsi="Times New Roman"/>
                <w:sz w:val="24"/>
                <w:szCs w:val="24"/>
              </w:rPr>
              <w:t>ов.</w:t>
            </w:r>
            <w:r w:rsidRPr="0051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225" w:rsidRPr="0051499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14995">
              <w:rPr>
                <w:rFonts w:ascii="Times New Roman" w:hAnsi="Times New Roman"/>
                <w:sz w:val="24"/>
                <w:szCs w:val="24"/>
              </w:rPr>
              <w:t>Соотношение воспитанников, приходящихся на 1 взрослого:</w:t>
            </w:r>
          </w:p>
          <w:p w:rsidR="0018631F" w:rsidRPr="00514995" w:rsidRDefault="0026522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 xml:space="preserve">воспитанник/педагоги – </w:t>
            </w:r>
            <w:r w:rsidR="00272479" w:rsidRPr="00514995">
              <w:rPr>
                <w:rFonts w:ascii="Times New Roman" w:hAnsi="Times New Roman"/>
                <w:sz w:val="24"/>
                <w:szCs w:val="24"/>
              </w:rPr>
              <w:t>8,3/1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31F" w:rsidRPr="00514995" w:rsidRDefault="0026522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>воспитанники/все сотрудники –</w:t>
            </w:r>
            <w:r w:rsidR="009A1147" w:rsidRPr="0051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479" w:rsidRPr="00514995">
              <w:rPr>
                <w:rFonts w:ascii="Times New Roman" w:hAnsi="Times New Roman"/>
                <w:sz w:val="24"/>
                <w:szCs w:val="24"/>
              </w:rPr>
              <w:t>4,3/1</w:t>
            </w:r>
          </w:p>
          <w:p w:rsidR="0018631F" w:rsidRPr="00514995" w:rsidRDefault="00237E51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>За 2021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 xml:space="preserve"> год педагогические работники прошли аттестацию и получили:</w:t>
            </w:r>
          </w:p>
          <w:p w:rsidR="0018631F" w:rsidRPr="00514995" w:rsidRDefault="0026522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 – 1 воспитатель;</w:t>
            </w:r>
          </w:p>
          <w:p w:rsidR="0018631F" w:rsidRPr="00514995" w:rsidRDefault="0026522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>перву</w:t>
            </w:r>
            <w:r w:rsidR="00237E51" w:rsidRPr="00514995">
              <w:rPr>
                <w:rFonts w:ascii="Times New Roman" w:hAnsi="Times New Roman"/>
                <w:sz w:val="24"/>
                <w:szCs w:val="24"/>
              </w:rPr>
              <w:t>ю квалификационн</w:t>
            </w:r>
            <w:r w:rsidR="00514995" w:rsidRPr="00514995">
              <w:rPr>
                <w:rFonts w:ascii="Times New Roman" w:hAnsi="Times New Roman"/>
                <w:sz w:val="24"/>
                <w:szCs w:val="24"/>
              </w:rPr>
              <w:t xml:space="preserve">ую категорию – 3 </w:t>
            </w:r>
            <w:r w:rsidR="00012EA4" w:rsidRPr="00514995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514995" w:rsidRPr="0051499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92E4E" w:rsidRPr="00514995" w:rsidRDefault="00012E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E4E" w:rsidRPr="00514995">
              <w:rPr>
                <w:rFonts w:ascii="Times New Roman" w:hAnsi="Times New Roman"/>
                <w:sz w:val="24"/>
                <w:szCs w:val="24"/>
              </w:rPr>
              <w:t>соот</w:t>
            </w:r>
            <w:r w:rsidR="00237E51" w:rsidRPr="00514995">
              <w:rPr>
                <w:rFonts w:ascii="Times New Roman" w:hAnsi="Times New Roman"/>
                <w:sz w:val="24"/>
                <w:szCs w:val="24"/>
              </w:rPr>
              <w:t>ветствие занимаемой должности- 5 воспитателей</w:t>
            </w:r>
          </w:p>
          <w:p w:rsidR="00016574" w:rsidRPr="00514995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>Курсы </w:t>
            </w:r>
            <w:hyperlink r:id="rId14" w:anchor="/document/16/4019/" w:history="1">
              <w:r w:rsidRPr="0051499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повышения квалификации</w:t>
              </w:r>
            </w:hyperlink>
            <w:r w:rsidR="00012EA4" w:rsidRPr="00514995">
              <w:rPr>
                <w:rFonts w:ascii="Times New Roman" w:hAnsi="Times New Roman"/>
                <w:sz w:val="24"/>
                <w:szCs w:val="24"/>
              </w:rPr>
              <w:t> в 2021 году прошли 15</w:t>
            </w:r>
            <w:r w:rsidR="00016574" w:rsidRPr="00514995">
              <w:rPr>
                <w:rFonts w:ascii="Times New Roman" w:hAnsi="Times New Roman"/>
                <w:sz w:val="24"/>
                <w:szCs w:val="24"/>
              </w:rPr>
              <w:t xml:space="preserve"> работников Детского сада.</w:t>
            </w:r>
          </w:p>
          <w:p w:rsidR="0018631F" w:rsidRPr="00514995" w:rsidRDefault="00237E51" w:rsidP="00A377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t xml:space="preserve"> На 30.12.2021 3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 xml:space="preserve"> педагога проходят обучение в ВУЗах по педагогическим специальностям</w:t>
            </w:r>
            <w:r w:rsidR="0018631F" w:rsidRPr="00514995">
              <w:rPr>
                <w:rFonts w:ascii="Times New Roman" w:hAnsi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7D2B44" w:rsidRPr="00C6656F" w:rsidRDefault="0026522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14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 </w:t>
            </w:r>
            <w:r w:rsidR="00514995" w:rsidRPr="00514995">
              <w:rPr>
                <w:rFonts w:ascii="Times New Roman" w:hAnsi="Times New Roman"/>
                <w:sz w:val="24"/>
                <w:szCs w:val="24"/>
              </w:rPr>
              <w:t>20</w:t>
            </w:r>
            <w:r w:rsidR="00CE3AC6" w:rsidRPr="0051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31F" w:rsidRPr="00514995">
              <w:rPr>
                <w:rFonts w:ascii="Times New Roman" w:hAnsi="Times New Roman"/>
                <w:sz w:val="24"/>
                <w:szCs w:val="24"/>
              </w:rPr>
              <w:t>педагогических работников Детского сада 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«Педагог».</w:t>
            </w:r>
          </w:p>
          <w:p w:rsidR="007D2B44" w:rsidRPr="00C6656F" w:rsidRDefault="007D2B44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DA4" w:rsidRPr="00C6656F" w:rsidRDefault="000A2DA4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DA4" w:rsidRPr="003D5838" w:rsidRDefault="000A2DA4" w:rsidP="003D583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38">
              <w:rPr>
                <w:rFonts w:ascii="Times New Roman" w:hAnsi="Times New Roman"/>
                <w:b/>
                <w:sz w:val="24"/>
                <w:szCs w:val="24"/>
              </w:rPr>
              <w:t>Кадровый потенциал</w:t>
            </w:r>
          </w:p>
          <w:p w:rsidR="000A2DA4" w:rsidRPr="003D5838" w:rsidRDefault="000A2D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A2DA4" w:rsidRPr="00C6656F" w:rsidRDefault="000A2DA4" w:rsidP="003D5838">
            <w:pPr>
              <w:pStyle w:val="af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5838">
              <w:rPr>
                <w:rFonts w:ascii="Times New Roman" w:hAnsi="Times New Roman"/>
                <w:sz w:val="24"/>
                <w:szCs w:val="24"/>
              </w:rPr>
              <w:t xml:space="preserve"> Качественный состав педагогических кадров ОУ: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</w:r>
            <w:r w:rsidRPr="00C6656F">
              <w:rPr>
                <w:rFonts w:ascii="Times New Roman" w:hAnsi="Times New Roman"/>
                <w:sz w:val="24"/>
                <w:szCs w:val="24"/>
              </w:rPr>
              <w:tab/>
              <w:t>Таблица 1</w:t>
            </w: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35"/>
              <w:gridCol w:w="633"/>
              <w:gridCol w:w="819"/>
              <w:gridCol w:w="819"/>
              <w:gridCol w:w="819"/>
              <w:gridCol w:w="819"/>
              <w:gridCol w:w="819"/>
              <w:gridCol w:w="819"/>
              <w:gridCol w:w="819"/>
              <w:gridCol w:w="813"/>
            </w:tblGrid>
            <w:tr w:rsidR="000A2DA4" w:rsidRPr="00C6656F" w:rsidTr="000A2DA4">
              <w:trPr>
                <w:cantSplit/>
                <w:trHeight w:val="438"/>
              </w:trPr>
              <w:tc>
                <w:tcPr>
                  <w:tcW w:w="126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Всего   педагогических работников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Из них</w:t>
                  </w:r>
                </w:p>
              </w:tc>
              <w:tc>
                <w:tcPr>
                  <w:tcW w:w="2553" w:type="pct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Педагогов по уровню образования</w:t>
                  </w:r>
                </w:p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(в том числе совместители)</w:t>
                  </w:r>
                </w:p>
              </w:tc>
            </w:tr>
            <w:tr w:rsidR="000A2DA4" w:rsidRPr="00C6656F" w:rsidTr="000A2DA4">
              <w:trPr>
                <w:cantSplit/>
                <w:trHeight w:val="2628"/>
              </w:trPr>
              <w:tc>
                <w:tcPr>
                  <w:tcW w:w="126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штатных педагогических работниками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Внешних</w:t>
                  </w:r>
                </w:p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совместителей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высшее педагогическое образование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Высшее непедагогическое образование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 высшее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другое (указать какое)</w:t>
                  </w:r>
                </w:p>
              </w:tc>
              <w:tc>
                <w:tcPr>
                  <w:tcW w:w="4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ученая степень</w:t>
                  </w:r>
                </w:p>
              </w:tc>
            </w:tr>
            <w:tr w:rsidR="000A2DA4" w:rsidRPr="00C6656F" w:rsidTr="000A2DA4">
              <w:trPr>
                <w:trHeight w:val="404"/>
              </w:trPr>
              <w:tc>
                <w:tcPr>
                  <w:tcW w:w="12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237E5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514995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514995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237E5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545D73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E069B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A2DA4" w:rsidRPr="00C6656F" w:rsidRDefault="000A2D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A2DA4" w:rsidRPr="00C6656F" w:rsidRDefault="000A2D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66"/>
              <w:gridCol w:w="786"/>
              <w:gridCol w:w="812"/>
              <w:gridCol w:w="2004"/>
              <w:gridCol w:w="1763"/>
              <w:gridCol w:w="2089"/>
            </w:tblGrid>
            <w:tr w:rsidR="00BF58A2" w:rsidRPr="00C6656F" w:rsidTr="00BF58A2">
              <w:trPr>
                <w:trHeight w:val="3112"/>
              </w:trPr>
              <w:tc>
                <w:tcPr>
                  <w:tcW w:w="994" w:type="pct"/>
                  <w:vMerge w:val="restar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 w:val="restar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vMerge w:val="restart"/>
                  <w:textDirection w:val="btLr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занимаемой должности специальности по диплому </w:t>
                  </w:r>
                </w:p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(% от общего количества)</w:t>
                  </w:r>
                </w:p>
              </w:tc>
              <w:tc>
                <w:tcPr>
                  <w:tcW w:w="1730" w:type="pct"/>
                  <w:gridSpan w:val="2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Сведения о повышении квалификации педагогов за последние 5 лет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012EA4" w:rsidRPr="00C6656F">
                    <w:rPr>
                      <w:rFonts w:ascii="Times New Roman" w:hAnsi="Times New Roman"/>
                      <w:sz w:val="24"/>
                      <w:szCs w:val="24"/>
                    </w:rPr>
                    <w:t>рофессиональная переподготовка (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получение дополнительной специальности)</w:t>
                  </w:r>
                </w:p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За последние 5 лет</w:t>
                  </w:r>
                </w:p>
              </w:tc>
            </w:tr>
            <w:tr w:rsidR="00BF58A2" w:rsidRPr="00C6656F" w:rsidTr="00BF58A2">
              <w:trPr>
                <w:trHeight w:val="2248"/>
              </w:trPr>
              <w:tc>
                <w:tcPr>
                  <w:tcW w:w="994" w:type="pct"/>
                  <w:vMerge/>
                  <w:vAlign w:val="center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vAlign w:val="center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pct"/>
                  <w:vAlign w:val="center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Кол-во педагогов, прошедших  курсовую подготовку объемом не менее 72 ч. (возможна накопительная система)/ из них кол-во педагогов, прошедших  обучение по 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информационным технологиям </w:t>
                  </w: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Количество педагогических работников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58A2" w:rsidRPr="00C6656F" w:rsidTr="00BF58A2">
              <w:trPr>
                <w:trHeight w:val="20"/>
              </w:trPr>
              <w:tc>
                <w:tcPr>
                  <w:tcW w:w="99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Административных работников</w:t>
                  </w:r>
                </w:p>
              </w:tc>
              <w:tc>
                <w:tcPr>
                  <w:tcW w:w="388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2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2/100%</w:t>
                  </w: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2/100%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58A2" w:rsidRPr="00C6656F" w:rsidTr="00BF58A2">
              <w:trPr>
                <w:trHeight w:val="20"/>
              </w:trPr>
              <w:tc>
                <w:tcPr>
                  <w:tcW w:w="99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Воспитателей</w:t>
                  </w:r>
                </w:p>
              </w:tc>
              <w:tc>
                <w:tcPr>
                  <w:tcW w:w="388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5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2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13/100%</w:t>
                  </w: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13/100% </w:t>
                  </w:r>
                </w:p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58A2" w:rsidRPr="00C6656F" w:rsidTr="00BF58A2">
              <w:trPr>
                <w:trHeight w:val="20"/>
              </w:trPr>
              <w:tc>
                <w:tcPr>
                  <w:tcW w:w="99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Педагогов-психологов</w:t>
                  </w:r>
                </w:p>
              </w:tc>
              <w:tc>
                <w:tcPr>
                  <w:tcW w:w="388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5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2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58A2" w:rsidRPr="00C6656F" w:rsidTr="00BF58A2">
              <w:trPr>
                <w:trHeight w:val="20"/>
              </w:trPr>
              <w:tc>
                <w:tcPr>
                  <w:tcW w:w="99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Педагогов-логопедов, педагогов-дефектологов</w:t>
                  </w:r>
                </w:p>
              </w:tc>
              <w:tc>
                <w:tcPr>
                  <w:tcW w:w="388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5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58A2" w:rsidRPr="00C6656F" w:rsidTr="00BF58A2">
              <w:trPr>
                <w:trHeight w:val="20"/>
              </w:trPr>
              <w:tc>
                <w:tcPr>
                  <w:tcW w:w="99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388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0,13%</w:t>
                  </w:r>
                </w:p>
              </w:tc>
              <w:tc>
                <w:tcPr>
                  <w:tcW w:w="92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15/100%</w:t>
                  </w: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0,13%-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58A2" w:rsidRPr="00C6656F" w:rsidTr="00BF58A2">
              <w:trPr>
                <w:trHeight w:val="20"/>
              </w:trPr>
              <w:tc>
                <w:tcPr>
                  <w:tcW w:w="99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Инструктор по физ. культуре</w:t>
                  </w:r>
                </w:p>
              </w:tc>
              <w:tc>
                <w:tcPr>
                  <w:tcW w:w="388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0,13%</w:t>
                  </w:r>
                </w:p>
              </w:tc>
              <w:tc>
                <w:tcPr>
                  <w:tcW w:w="924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15/100%</w:t>
                  </w:r>
                </w:p>
              </w:tc>
              <w:tc>
                <w:tcPr>
                  <w:tcW w:w="807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0,13 %-</w:t>
                  </w:r>
                </w:p>
              </w:tc>
              <w:tc>
                <w:tcPr>
                  <w:tcW w:w="1432" w:type="pct"/>
                </w:tcPr>
                <w:p w:rsidR="00BF58A2" w:rsidRPr="00C6656F" w:rsidRDefault="00BF58A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2DA4" w:rsidRPr="00C6656F" w:rsidRDefault="000A2D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A2DA4" w:rsidRPr="00C6656F" w:rsidRDefault="00BF58A2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0A2DA4"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 составе педагогов образовательного учреждения</w:t>
            </w:r>
          </w:p>
          <w:p w:rsidR="000A2DA4" w:rsidRPr="00C6656F" w:rsidRDefault="000A2D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20"/>
              <w:gridCol w:w="963"/>
              <w:gridCol w:w="1125"/>
              <w:gridCol w:w="1109"/>
              <w:gridCol w:w="1125"/>
              <w:gridCol w:w="963"/>
              <w:gridCol w:w="1509"/>
            </w:tblGrid>
            <w:tr w:rsidR="000A2DA4" w:rsidRPr="00C6656F" w:rsidTr="000A2DA4">
              <w:trPr>
                <w:trHeight w:hRule="exact" w:val="355"/>
                <w:jc w:val="center"/>
              </w:trPr>
              <w:tc>
                <w:tcPr>
                  <w:tcW w:w="1466" w:type="pct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pct"/>
                  <w:gridSpan w:val="6"/>
                  <w:shd w:val="clear" w:color="auto" w:fill="FFFFFF"/>
                </w:tcPr>
                <w:p w:rsidR="000A2DA4" w:rsidRPr="00C6656F" w:rsidRDefault="003D583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возрастные группы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vAlign w:val="center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Весь педагогический состав, включая совместителей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до 40 лет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41-50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51-65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свыше 65</w:t>
                  </w: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средний возраст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Заместители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 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12EA4" w:rsidRPr="00C66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12E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 т.ч. а) высшей категории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из них имеют почетные звания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84724A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б) первой категории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из них имеют по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четные звания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в) соответствие должности «воспитатель»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из них имеют почетные звания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г) без кате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гории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E080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из них имеют почетные звания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по стажу педагогической работы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6-10 лет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11-15 лет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16-20 лет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BC0EF9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654F6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21-25 лет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654F6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654F6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0A2DA4" w:rsidRPr="00C6656F" w:rsidTr="000A2DA4">
              <w:trPr>
                <w:trHeight w:val="20"/>
                <w:jc w:val="center"/>
              </w:trPr>
              <w:tc>
                <w:tcPr>
                  <w:tcW w:w="1466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26 и более лет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654F6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shd w:val="clear" w:color="auto" w:fill="FFFFFF"/>
                </w:tcPr>
                <w:p w:rsidR="000A2DA4" w:rsidRPr="00C6656F" w:rsidRDefault="00654F6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1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shd w:val="clear" w:color="auto" w:fill="FFFFFF"/>
                </w:tcPr>
                <w:p w:rsidR="000A2DA4" w:rsidRPr="00C6656F" w:rsidRDefault="000A2DA4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0A2DA4" w:rsidRPr="00C6656F" w:rsidRDefault="000A2DA4" w:rsidP="00A3777A">
            <w:pPr>
              <w:pStyle w:val="af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A2DA4" w:rsidRPr="003D5838" w:rsidRDefault="000A2DA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D2B44" w:rsidRPr="00C6656F" w:rsidRDefault="007D2B4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D2B44" w:rsidRPr="00C6656F" w:rsidRDefault="007D2B44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количестве педагогов, имеющих государственные и отраслевые награды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1713"/>
              <w:gridCol w:w="1573"/>
              <w:gridCol w:w="1682"/>
              <w:gridCol w:w="3023"/>
            </w:tblGrid>
            <w:tr w:rsidR="00757D62" w:rsidRPr="00C6656F" w:rsidTr="00757D62">
              <w:tc>
                <w:tcPr>
                  <w:tcW w:w="1529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Медаль «За службу образованию»</w:t>
                  </w:r>
                </w:p>
              </w:tc>
              <w:tc>
                <w:tcPr>
                  <w:tcW w:w="1576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Почетная грамота комитета социального развития</w:t>
                  </w:r>
                </w:p>
              </w:tc>
              <w:tc>
                <w:tcPr>
                  <w:tcW w:w="1684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Почетная грамота министерства образования </w:t>
                  </w:r>
                </w:p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Республики Карелия</w:t>
                  </w:r>
                </w:p>
              </w:tc>
              <w:tc>
                <w:tcPr>
                  <w:tcW w:w="3082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Звание «Почетный работник общего образования»</w:t>
                  </w:r>
                </w:p>
              </w:tc>
            </w:tr>
            <w:tr w:rsidR="00757D62" w:rsidRPr="00C6656F" w:rsidTr="00757D62">
              <w:tc>
                <w:tcPr>
                  <w:tcW w:w="1529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1715" w:type="dxa"/>
                </w:tcPr>
                <w:p w:rsidR="00757D62" w:rsidRPr="00C6656F" w:rsidRDefault="00757D62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:rsidR="00757D62" w:rsidRPr="00C6656F" w:rsidRDefault="002C17D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4" w:type="dxa"/>
                </w:tcPr>
                <w:p w:rsidR="00757D62" w:rsidRPr="00C6656F" w:rsidRDefault="002C17D8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2" w:type="dxa"/>
                </w:tcPr>
                <w:p w:rsidR="00757D62" w:rsidRPr="00C6656F" w:rsidRDefault="00237E51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</w:tbl>
          <w:p w:rsidR="007D2B44" w:rsidRPr="00C6656F" w:rsidRDefault="007D2B4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D2B44" w:rsidRPr="00C6656F" w:rsidRDefault="007D2B4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ab/>
              <w:t>В детском саду систематически обеспечивается переподготовка и повышение квалификации специал</w:t>
            </w:r>
            <w:r w:rsidR="002C17D8" w:rsidRPr="00C6656F">
              <w:rPr>
                <w:rFonts w:ascii="Times New Roman" w:hAnsi="Times New Roman"/>
                <w:sz w:val="24"/>
                <w:szCs w:val="24"/>
              </w:rPr>
              <w:t>истов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. Все педагоги прошли курсы повышения квалификации в соответствии с ФГОС ДО.</w:t>
            </w:r>
          </w:p>
          <w:p w:rsidR="00CE3AC6" w:rsidRPr="00C6656F" w:rsidRDefault="007D2B44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      </w:t>
            </w:r>
            <w:r w:rsidR="00654F61"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</w:t>
            </w:r>
            <w:r w:rsidR="002C17D8" w:rsidRPr="00C6656F">
              <w:rPr>
                <w:rFonts w:ascii="Times New Roman" w:hAnsi="Times New Roman"/>
                <w:sz w:val="24"/>
                <w:szCs w:val="24"/>
              </w:rPr>
              <w:t xml:space="preserve">бразования, планомерно </w:t>
            </w:r>
            <w:r w:rsidR="00545D73" w:rsidRPr="00C6656F">
              <w:rPr>
                <w:rFonts w:ascii="Times New Roman" w:hAnsi="Times New Roman"/>
                <w:sz w:val="24"/>
                <w:szCs w:val="24"/>
              </w:rPr>
              <w:t>обучаются на</w:t>
            </w:r>
            <w:r w:rsidR="002C17D8" w:rsidRPr="00C6656F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квалификации, участ</w:t>
            </w:r>
            <w:r w:rsidR="00654F61" w:rsidRPr="00C6656F">
              <w:rPr>
                <w:rFonts w:ascii="Times New Roman" w:hAnsi="Times New Roman"/>
                <w:sz w:val="24"/>
                <w:szCs w:val="24"/>
              </w:rPr>
              <w:t>вуют  в муниципальном конкурсе «В</w:t>
            </w:r>
            <w:r w:rsidR="002C17D8" w:rsidRPr="00C6656F">
              <w:rPr>
                <w:rFonts w:ascii="Times New Roman" w:hAnsi="Times New Roman"/>
                <w:sz w:val="24"/>
                <w:szCs w:val="24"/>
              </w:rPr>
              <w:t>оспитатель года</w:t>
            </w:r>
            <w:r w:rsidR="00654F61" w:rsidRPr="00C665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3AC6" w:rsidRPr="00C6656F" w:rsidRDefault="00654F61" w:rsidP="00A3777A">
            <w:pPr>
              <w:pStyle w:val="af2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В апреле 2021 г. участие воспитателя в конкурсе «Педагог года Карелии-2021»</w:t>
            </w:r>
          </w:p>
          <w:p w:rsidR="003D1870" w:rsidRPr="00C6656F" w:rsidRDefault="00237E51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году педагоги </w:t>
            </w:r>
            <w:r w:rsidR="000B30A8" w:rsidRPr="00C6656F">
              <w:rPr>
                <w:rFonts w:ascii="Times New Roman" w:hAnsi="Times New Roman"/>
                <w:sz w:val="24"/>
                <w:szCs w:val="24"/>
              </w:rPr>
              <w:t xml:space="preserve">и дети </w:t>
            </w:r>
            <w:r w:rsidR="00654F61" w:rsidRPr="00C6656F">
              <w:rPr>
                <w:rFonts w:ascii="Times New Roman" w:hAnsi="Times New Roman"/>
                <w:sz w:val="24"/>
                <w:szCs w:val="24"/>
              </w:rPr>
              <w:t>Детского сада приняли участие в следующих мероприятиях:</w:t>
            </w:r>
          </w:p>
          <w:p w:rsidR="003D1870" w:rsidRPr="00C6656F" w:rsidRDefault="003D187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. Всероссийский детский конкурс поделок и рисунков</w:t>
            </w:r>
          </w:p>
          <w:p w:rsidR="003D1870" w:rsidRPr="00C6656F" w:rsidRDefault="00FA10D9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к 23 февраля «С днем защитника Отечества!»</w:t>
            </w:r>
          </w:p>
          <w:p w:rsidR="003D1870" w:rsidRPr="003D5838" w:rsidRDefault="00FA10D9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="003D5838">
              <w:rPr>
                <w:rFonts w:ascii="Times New Roman" w:hAnsi="Times New Roman"/>
                <w:sz w:val="24"/>
                <w:szCs w:val="24"/>
              </w:rPr>
              <w:t>ели: Лесонен С.Н., Голубева Е.С</w:t>
            </w:r>
          </w:p>
          <w:p w:rsidR="003D1870" w:rsidRPr="00C6656F" w:rsidRDefault="003D1870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Городской конкурс «Зимушка хрустальная»</w:t>
            </w:r>
          </w:p>
          <w:p w:rsidR="003D1870" w:rsidRPr="00C6656F" w:rsidRDefault="003D187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Вокальная группа, 6 чел.        Лауреаты 1 степени</w:t>
            </w:r>
          </w:p>
          <w:p w:rsidR="003D1870" w:rsidRPr="003D5838" w:rsidRDefault="00FA10D9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Муз руководитель Алимова Т.А., дети средней группы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1870" w:rsidRPr="00C6656F" w:rsidRDefault="003D187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A10D9" w:rsidRPr="00C6656F">
              <w:rPr>
                <w:rFonts w:ascii="Times New Roman" w:hAnsi="Times New Roman"/>
                <w:sz w:val="24"/>
                <w:szCs w:val="24"/>
              </w:rPr>
              <w:t>3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Акция Добра «Помоги пушистикам»</w:t>
            </w:r>
          </w:p>
          <w:p w:rsidR="003D1870" w:rsidRPr="00C6656F" w:rsidRDefault="00FA10D9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Оказание помощи приюту для животных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CC7FB5" w:rsidRPr="00C6656F" w:rsidRDefault="00FA10D9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4.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FB5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FB5" w:rsidRPr="00C6656F">
              <w:rPr>
                <w:rFonts w:ascii="Times New Roman" w:hAnsi="Times New Roman"/>
                <w:b/>
                <w:sz w:val="24"/>
                <w:szCs w:val="24"/>
              </w:rPr>
              <w:t>Высшая школа делового администрирования</w:t>
            </w:r>
          </w:p>
          <w:p w:rsidR="00CC7FB5" w:rsidRPr="00C6656F" w:rsidRDefault="00CC7FB5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S-BAPU</w:t>
            </w:r>
          </w:p>
          <w:p w:rsidR="00CC7FB5" w:rsidRPr="00C6656F" w:rsidRDefault="00CC7FB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Свидетельство о регистрации СМИ: ЭЛNФС    77- 70095</w:t>
            </w:r>
          </w:p>
          <w:p w:rsidR="003D1870" w:rsidRPr="00C6656F" w:rsidRDefault="00CC7FB5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«Всероссийский детский конкурс рисунков»  II место</w:t>
            </w:r>
          </w:p>
          <w:p w:rsidR="003D1870" w:rsidRPr="00C6656F" w:rsidRDefault="003D187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A10D9" w:rsidRPr="00C6656F">
              <w:rPr>
                <w:rFonts w:ascii="Times New Roman" w:hAnsi="Times New Roman"/>
                <w:sz w:val="24"/>
                <w:szCs w:val="24"/>
              </w:rPr>
              <w:t>5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. Республиканский детский конкурс снежных композиций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057" w:rsidRPr="00C6656F" w:rsidRDefault="00FA10D9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«Зимние сказки Гипербореи-2021»</w:t>
            </w:r>
          </w:p>
          <w:p w:rsidR="00CC7FB5" w:rsidRPr="00C6656F" w:rsidRDefault="00CC7FB5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6.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МФЦН, г. Петрозаводск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Конкурс детских рисунков «Дом Деда Мороза»  </w:t>
            </w:r>
            <w:r w:rsidRPr="00C665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7.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Городской Дом Культуры, г. Петрозаводск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Конкурс авторских елочных игрушек      «Новогодняя сказка»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8.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Молодежное Правительство РК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Конкурс детских новогодних открыток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.  МОУ  ДО  «Дом творчества </w:t>
            </w:r>
            <w:r w:rsidR="001B262A"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и юношества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№ 2»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и журнал «Раскраскин»</w:t>
            </w:r>
          </w:p>
          <w:p w:rsidR="00E04057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Конкурсы «Зимний лес»   2 участника</w:t>
            </w:r>
          </w:p>
          <w:p w:rsidR="003D5838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Городской конкурс декоративно- прикладного искусства  </w:t>
            </w:r>
            <w:r w:rsidR="00B810C0" w:rsidRPr="00C665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1B262A" w:rsidRPr="00C6656F" w:rsidRDefault="00B810C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1B262A" w:rsidRPr="00C6656F">
              <w:rPr>
                <w:rFonts w:ascii="Times New Roman" w:hAnsi="Times New Roman"/>
                <w:b/>
                <w:sz w:val="24"/>
                <w:szCs w:val="24"/>
              </w:rPr>
              <w:t>МБДОУ   ДО Петрозаводского городского округа «Детский театральный центр»</w:t>
            </w:r>
          </w:p>
          <w:p w:rsidR="001B262A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Открытый творческий конкурс </w:t>
            </w:r>
          </w:p>
          <w:p w:rsidR="001B262A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«</w:t>
            </w:r>
            <w:r w:rsidR="00B810C0" w:rsidRPr="00C6656F">
              <w:rPr>
                <w:rFonts w:ascii="Times New Roman" w:hAnsi="Times New Roman"/>
                <w:sz w:val="24"/>
                <w:szCs w:val="24"/>
              </w:rPr>
              <w:t>Арт- елка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5838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Лауреаты </w:t>
            </w:r>
            <w:r w:rsidRPr="00C665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1B262A" w:rsidRPr="00C6656F" w:rsidRDefault="00B810C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262A" w:rsidRPr="00C6656F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  <w:r w:rsidR="001B262A" w:rsidRPr="00C6656F">
              <w:rPr>
                <w:rFonts w:ascii="Times New Roman" w:hAnsi="Times New Roman"/>
                <w:b/>
                <w:sz w:val="24"/>
                <w:szCs w:val="24"/>
              </w:rPr>
              <w:t>.  МБДОУ   ДО Петрозаводского городского округа «Детский театральный центр»</w:t>
            </w:r>
          </w:p>
          <w:p w:rsidR="00B810C0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665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открытый творческий конкурс «Глаголики»</w:t>
            </w:r>
          </w:p>
          <w:p w:rsidR="001F1076" w:rsidRPr="00C6656F" w:rsidRDefault="001B262A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  <w:r w:rsidR="00B810C0"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1076" w:rsidRPr="00C6656F">
              <w:rPr>
                <w:rFonts w:ascii="Times New Roman" w:hAnsi="Times New Roman"/>
                <w:b/>
                <w:sz w:val="24"/>
                <w:szCs w:val="24"/>
              </w:rPr>
              <w:t>МДОУ № 72</w:t>
            </w:r>
          </w:p>
          <w:p w:rsidR="00B810C0" w:rsidRPr="00C6656F" w:rsidRDefault="00B810C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Фото акция «Карельские сказки»</w:t>
            </w:r>
          </w:p>
          <w:p w:rsidR="00B810C0" w:rsidRPr="00C6656F" w:rsidRDefault="00B810C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В рамках проекта «Ладонь в ладонь»</w:t>
            </w:r>
            <w:r w:rsidR="001F1076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0C0" w:rsidRPr="00C6656F" w:rsidRDefault="00B810C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62A" w:rsidRPr="00C6656F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ГБОУ  РК «Карельский кадетский корпус имени Александра Невского»</w:t>
            </w:r>
          </w:p>
          <w:p w:rsidR="00B810C0" w:rsidRPr="00C6656F" w:rsidRDefault="00B810C0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Межрегиональный фестиваль творческих работ «Парад военной техники- </w:t>
            </w:r>
            <w:r w:rsidRPr="00C665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этап»</w:t>
            </w:r>
          </w:p>
          <w:p w:rsidR="00B810C0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14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МОУ  ДО  «Дом творчества </w:t>
            </w:r>
            <w:r w:rsidR="001F1076"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детей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и юношества № 2»</w:t>
            </w:r>
          </w:p>
          <w:p w:rsidR="001B262A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Городской конкурс детского рисунка «Мамина улыбка»</w:t>
            </w:r>
          </w:p>
          <w:p w:rsidR="00E04057" w:rsidRPr="00C6656F" w:rsidRDefault="001B262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Победители</w:t>
            </w:r>
          </w:p>
          <w:p w:rsidR="00E04057" w:rsidRPr="00C6656F" w:rsidRDefault="003D5838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F1076" w:rsidRPr="00C6656F" w:rsidRDefault="00E04057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1076" w:rsidRPr="00C6656F">
              <w:rPr>
                <w:rFonts w:ascii="Times New Roman" w:hAnsi="Times New Roman"/>
                <w:sz w:val="24"/>
                <w:szCs w:val="24"/>
              </w:rPr>
              <w:t xml:space="preserve">В детском саду систематически обеспечивается переподготовка и повышение квалификации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специалистов. В</w:t>
            </w:r>
            <w:r w:rsidR="00E52002" w:rsidRPr="00C6656F">
              <w:rPr>
                <w:rFonts w:ascii="Times New Roman" w:hAnsi="Times New Roman"/>
                <w:sz w:val="24"/>
                <w:szCs w:val="24"/>
              </w:rPr>
              <w:t xml:space="preserve"> 2021 году 2 педагога прошли профессиональную переподготовку.</w:t>
            </w:r>
            <w:r w:rsidR="001F1076" w:rsidRPr="00C6656F">
              <w:rPr>
                <w:rFonts w:ascii="Times New Roman" w:hAnsi="Times New Roman"/>
                <w:sz w:val="24"/>
                <w:szCs w:val="24"/>
              </w:rPr>
              <w:t xml:space="preserve"> Все педагоги прошли курсы повышения квалификации в соответствии с ФГОС ДО.</w:t>
            </w:r>
          </w:p>
          <w:p w:rsidR="001F1076" w:rsidRPr="00C6656F" w:rsidRDefault="001F1076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    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обучаются на</w:t>
            </w:r>
            <w:r w:rsidR="0088155A" w:rsidRPr="00C6656F">
              <w:rPr>
                <w:rFonts w:ascii="Times New Roman" w:hAnsi="Times New Roman"/>
                <w:sz w:val="24"/>
                <w:szCs w:val="24"/>
              </w:rPr>
              <w:t xml:space="preserve"> курсах повышения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квалификации. Ежегодно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участвуют в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муниципальном конкурсе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«Воспитатель года»</w:t>
            </w:r>
            <w:r w:rsidR="0088155A" w:rsidRPr="00C665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631F" w:rsidRPr="00C6656F" w:rsidRDefault="001F1076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В апреле 2021 г. участие воспитателя в конкурсе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«Педагог года Карелии-2021»</w:t>
            </w:r>
            <w:r w:rsidR="00E04057"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0A8" w:rsidRPr="00C6656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D1870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Педагоги постоянно повышают свой проф</w:t>
            </w:r>
            <w:r w:rsidR="00E52002" w:rsidRPr="00C6656F">
              <w:rPr>
                <w:rFonts w:ascii="Times New Roman" w:hAnsi="Times New Roman"/>
                <w:sz w:val="24"/>
                <w:szCs w:val="24"/>
              </w:rPr>
              <w:t>ессиональный уровень, активно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155A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870" w:rsidRPr="00C6656F" w:rsidRDefault="0088155A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870" w:rsidRPr="00C6656F" w:rsidRDefault="0088155A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1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Семинар «Защита прав детей в семье и детском саду»</w:t>
            </w:r>
          </w:p>
          <w:p w:rsidR="003D1870" w:rsidRPr="00C6656F" w:rsidRDefault="0088155A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Н.М.Метеновой</w:t>
            </w:r>
          </w:p>
          <w:p w:rsidR="003D1870" w:rsidRPr="00C6656F" w:rsidRDefault="003D1870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Шелестюкова Е.В.</w:t>
            </w:r>
          </w:p>
          <w:p w:rsidR="003D1870" w:rsidRPr="00C6656F" w:rsidRDefault="003D1870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Блинова Я.С.</w:t>
            </w:r>
          </w:p>
          <w:p w:rsidR="003D1870" w:rsidRPr="00C6656F" w:rsidRDefault="003D1870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Овчинникова И.А.</w:t>
            </w:r>
          </w:p>
          <w:p w:rsidR="003D1870" w:rsidRPr="00C6656F" w:rsidRDefault="003D1870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Терехова С.П.</w:t>
            </w:r>
          </w:p>
          <w:p w:rsidR="003D1870" w:rsidRPr="00C6656F" w:rsidRDefault="003D1870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Иванова И.А. </w:t>
            </w:r>
          </w:p>
          <w:p w:rsidR="00FA10D9" w:rsidRPr="00C6656F" w:rsidRDefault="0088155A" w:rsidP="00C6656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10D9" w:rsidRPr="00C6656F">
              <w:rPr>
                <w:rFonts w:ascii="Times New Roman" w:hAnsi="Times New Roman"/>
                <w:b/>
                <w:sz w:val="24"/>
                <w:szCs w:val="24"/>
              </w:rPr>
              <w:t>.Семинар «Особенности приема тестов ВФСК ГТО в дошкольных образовательных учреждениях»</w:t>
            </w:r>
          </w:p>
          <w:p w:rsidR="00FA10D9" w:rsidRPr="00C6656F" w:rsidRDefault="00FA10D9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Ст. воспитатель Терехова С.П.</w:t>
            </w:r>
          </w:p>
          <w:p w:rsidR="00FA10D9" w:rsidRPr="00C6656F" w:rsidRDefault="0088155A" w:rsidP="00C6656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10D9"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. Всероссийский мастер- класс </w:t>
            </w:r>
          </w:p>
          <w:p w:rsidR="00FA10D9" w:rsidRPr="00C6656F" w:rsidRDefault="0088155A" w:rsidP="00C6656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FA10D9" w:rsidRPr="00C6656F">
              <w:rPr>
                <w:rFonts w:ascii="Times New Roman" w:hAnsi="Times New Roman"/>
                <w:b/>
                <w:sz w:val="24"/>
                <w:szCs w:val="24"/>
              </w:rPr>
              <w:t>«Играем с пальчиками- развиваем речь»</w:t>
            </w:r>
          </w:p>
          <w:p w:rsidR="00FA10D9" w:rsidRPr="00C6656F" w:rsidRDefault="0088155A" w:rsidP="003D583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A10D9" w:rsidRPr="00C6656F">
              <w:rPr>
                <w:rFonts w:ascii="Times New Roman" w:hAnsi="Times New Roman"/>
                <w:sz w:val="24"/>
                <w:szCs w:val="24"/>
              </w:rPr>
              <w:t>Петракова А.А.</w:t>
            </w:r>
          </w:p>
          <w:p w:rsidR="0088155A" w:rsidRPr="00C6656F" w:rsidRDefault="0088155A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.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Педагогический портал «Солнечный свет»</w:t>
            </w:r>
          </w:p>
          <w:p w:rsidR="0088155A" w:rsidRPr="00C6656F" w:rsidRDefault="003D1870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D1870" w:rsidRPr="00C6656F" w:rsidRDefault="003D1870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«Профилактика и преодоление эмоционального выгорания у педагога»</w:t>
            </w:r>
          </w:p>
          <w:p w:rsidR="0088155A" w:rsidRPr="00C6656F" w:rsidRDefault="0088155A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«Работа с гиперактивными детьми»</w:t>
            </w:r>
          </w:p>
          <w:p w:rsidR="003D1870" w:rsidRPr="00C6656F" w:rsidRDefault="003D1870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Мухина И.В.</w:t>
            </w:r>
          </w:p>
          <w:p w:rsidR="003D1870" w:rsidRPr="00C6656F" w:rsidRDefault="003D1870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Лесонен С.Н.</w:t>
            </w:r>
          </w:p>
          <w:p w:rsidR="003D1870" w:rsidRPr="00C6656F" w:rsidRDefault="003D1870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ФГАУ «ФИЦТО»</w:t>
            </w:r>
          </w:p>
          <w:p w:rsidR="003D1870" w:rsidRPr="00C6656F" w:rsidRDefault="003D1870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lastRenderedPageBreak/>
              <w:t>Серия вебинаров «Цифровая образовательная среда»</w:t>
            </w:r>
          </w:p>
          <w:p w:rsidR="003D1870" w:rsidRPr="00C6656F" w:rsidRDefault="003D1870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Мухина И.В.</w:t>
            </w:r>
            <w:r w:rsidR="00472DC2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0D9" w:rsidRPr="00C6656F" w:rsidRDefault="00C6656F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FA10D9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0D9" w:rsidRPr="00C6656F">
              <w:rPr>
                <w:rFonts w:ascii="Times New Roman" w:hAnsi="Times New Roman"/>
                <w:b/>
                <w:sz w:val="24"/>
                <w:szCs w:val="24"/>
              </w:rPr>
              <w:t>Регистрация на портале «Воспитатели России»</w:t>
            </w:r>
          </w:p>
          <w:p w:rsidR="00FA10D9" w:rsidRPr="00C6656F" w:rsidRDefault="00FA10D9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 Прослушивание вебинаров</w:t>
            </w:r>
          </w:p>
          <w:p w:rsidR="003D1870" w:rsidRPr="00C6656F" w:rsidRDefault="00FA10D9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C2" w:rsidRPr="00C6656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3D1870" w:rsidRPr="00C6656F" w:rsidRDefault="00C6656F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B75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B75B6">
              <w:rPr>
                <w:rFonts w:ascii="Times New Roman" w:hAnsi="Times New Roman"/>
                <w:sz w:val="24"/>
                <w:szCs w:val="24"/>
              </w:rPr>
              <w:t>.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«Мелодинка. Олимпиады и публикации» Победитель 2 место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Всероссийского конкурса .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 xml:space="preserve">«Методика обучения детей дошкольного возраста музыкально-ритмическим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D1870" w:rsidRPr="00C6656F">
              <w:rPr>
                <w:rFonts w:ascii="Times New Roman" w:hAnsi="Times New Roman"/>
                <w:sz w:val="24"/>
                <w:szCs w:val="24"/>
              </w:rPr>
              <w:t>движениям»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870" w:rsidRPr="003D5838" w:rsidRDefault="00472DC2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Иванова И.А.     </w:t>
            </w:r>
          </w:p>
          <w:p w:rsidR="003D1870" w:rsidRPr="00C6656F" w:rsidRDefault="0025330C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.ВПО «Доверие»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Международный педагогический конкурс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«Образоватедьный ресурс»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Наминация «Воспитательная деятельность»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D1870" w:rsidRPr="00C6656F">
              <w:rPr>
                <w:rFonts w:ascii="Times New Roman" w:hAnsi="Times New Roman"/>
                <w:b/>
                <w:sz w:val="24"/>
                <w:szCs w:val="24"/>
              </w:rPr>
              <w:t>Конкурс «Самая волшебная снежинка»</w:t>
            </w:r>
          </w:p>
          <w:p w:rsidR="003D1870" w:rsidRPr="00C6656F" w:rsidRDefault="00472DC2" w:rsidP="00C665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Мухина И.В.</w:t>
            </w:r>
          </w:p>
          <w:p w:rsidR="00CC7FB5" w:rsidRPr="00C6656F" w:rsidRDefault="00472DC2" w:rsidP="00C665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  Лесонен С.Н.</w:t>
            </w:r>
          </w:p>
          <w:p w:rsidR="003D1870" w:rsidRPr="00C6656F" w:rsidRDefault="00472DC2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695" w:rsidRPr="00C6656F" w:rsidRDefault="008E76FD" w:rsidP="00641E7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37E51" w:rsidRPr="00C6656F">
              <w:rPr>
                <w:rFonts w:ascii="Times New Roman" w:hAnsi="Times New Roman"/>
                <w:sz w:val="24"/>
                <w:szCs w:val="24"/>
              </w:rPr>
              <w:t>В связи с поступлением в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году воспитанников с ОВЗ ощущается 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нехватка специализированных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кадров. Планируется при</w:t>
            </w:r>
            <w:r w:rsidR="00CE3AC6" w:rsidRPr="00C6656F">
              <w:rPr>
                <w:rFonts w:ascii="Times New Roman" w:hAnsi="Times New Roman"/>
                <w:sz w:val="24"/>
                <w:szCs w:val="24"/>
              </w:rPr>
              <w:t xml:space="preserve">нять </w:t>
            </w:r>
            <w:r w:rsidR="00237E51" w:rsidRPr="00C6656F">
              <w:rPr>
                <w:rFonts w:ascii="Times New Roman" w:hAnsi="Times New Roman"/>
                <w:sz w:val="24"/>
                <w:szCs w:val="24"/>
              </w:rPr>
              <w:t>в штат учителя-</w:t>
            </w:r>
            <w:r w:rsidR="003D5838" w:rsidRPr="00C6656F">
              <w:rPr>
                <w:rFonts w:ascii="Times New Roman" w:hAnsi="Times New Roman"/>
                <w:sz w:val="24"/>
                <w:szCs w:val="24"/>
              </w:rPr>
              <w:t>психолога в</w:t>
            </w:r>
            <w:r w:rsidR="00237E51" w:rsidRPr="00C6656F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CE3AC6" w:rsidRPr="00C6656F">
              <w:rPr>
                <w:rFonts w:ascii="Times New Roman" w:hAnsi="Times New Roman"/>
                <w:sz w:val="24"/>
                <w:szCs w:val="24"/>
              </w:rPr>
              <w:t xml:space="preserve"> году. Указанный специалист войде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т в состав психолого-педагогического консилиума, который д</w:t>
            </w:r>
            <w:r w:rsidR="00471ADA" w:rsidRPr="00C6656F">
              <w:rPr>
                <w:rFonts w:ascii="Times New Roman" w:hAnsi="Times New Roman"/>
                <w:sz w:val="24"/>
                <w:szCs w:val="24"/>
              </w:rPr>
              <w:t>ействует в Детском саду с сентября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  <w:r w:rsidR="0064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695" w:rsidRPr="00C6656F" w:rsidRDefault="0045469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454695" w:rsidRPr="00C6656F" w:rsidRDefault="00454695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8631F" w:rsidRPr="00C6656F" w:rsidRDefault="00985B8D" w:rsidP="00A3777A">
            <w:pPr>
              <w:pStyle w:val="af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631F"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693C48" w:rsidRPr="00C6656F" w:rsidRDefault="00985B8D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693C48" w:rsidRPr="00C6656F">
              <w:rPr>
                <w:rFonts w:ascii="Times New Roman" w:hAnsi="Times New Roman"/>
                <w:b/>
                <w:sz w:val="24"/>
                <w:szCs w:val="24"/>
              </w:rPr>
              <w:t>Условия осуществления образовательного процесса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E75" w:rsidRPr="00C6656F" w:rsidRDefault="00693C48" w:rsidP="00A3777A">
            <w:pPr>
              <w:pStyle w:val="af2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1C7E" w:rsidRPr="00C6656F" w:rsidRDefault="0018631F" w:rsidP="00A377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В Детском саду </w:t>
            </w:r>
            <w:hyperlink r:id="rId15" w:anchor="/document/16/38785/" w:history="1">
              <w:r w:rsidRPr="00C6656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библиотека</w:t>
              </w:r>
            </w:hyperlink>
            <w:r w:rsidR="002F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является составной частью методической службы.</w:t>
            </w:r>
            <w:r w:rsidRPr="00C6656F">
              <w:rPr>
                <w:rFonts w:ascii="Times New Roman" w:hAnsi="Times New Roman"/>
                <w:sz w:val="24"/>
                <w:szCs w:val="24"/>
              </w:rPr>
              <w:br/>
      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</w:t>
            </w:r>
            <w:r w:rsidR="00A3777A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18631F" w:rsidRPr="00C6656F" w:rsidRDefault="00F11C7E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45D77" w:rsidRPr="00C6656F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18631F" w:rsidRPr="00C6656F" w:rsidRDefault="00F11C7E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серии «Мир в картинках», «Рассказы по картинкам», «Расскажите детям о…», «Играем в сказку», «Грамматика в картинках», «Искусство детям»;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картины для рассматривания, плакаты;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комплексы для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оформления родительских уголков.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</w:t>
            </w:r>
            <w:r w:rsidR="00471ADA" w:rsidRPr="00C6656F">
              <w:rPr>
                <w:rFonts w:ascii="Times New Roman" w:hAnsi="Times New Roman"/>
                <w:sz w:val="24"/>
                <w:szCs w:val="24"/>
              </w:rPr>
              <w:t xml:space="preserve">деятельности педагогов. Кабинет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достаточно оснащен техническим и компьютерным оборудованием.</w:t>
            </w:r>
          </w:p>
          <w:p w:rsidR="00C6690B" w:rsidRPr="00C6656F" w:rsidRDefault="00C6690B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6690B" w:rsidRPr="00C6656F" w:rsidRDefault="00C6690B" w:rsidP="00A3777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665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8631F" w:rsidRPr="00C6656F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C6690B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И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нформационно-телекоммун</w:t>
            </w:r>
            <w:r w:rsidR="00E516AB" w:rsidRPr="00C6656F">
              <w:rPr>
                <w:rFonts w:ascii="Times New Roman" w:hAnsi="Times New Roman"/>
                <w:sz w:val="24"/>
                <w:szCs w:val="24"/>
              </w:rPr>
              <w:t>икационное оборудование – в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году пополнилось 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1 монитором, 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4C5">
              <w:rPr>
                <w:rFonts w:ascii="Times New Roman" w:hAnsi="Times New Roman"/>
                <w:sz w:val="24"/>
                <w:szCs w:val="24"/>
              </w:rPr>
              <w:t xml:space="preserve">цветным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интером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34C5">
              <w:rPr>
                <w:rFonts w:ascii="Times New Roman" w:hAnsi="Times New Roman"/>
                <w:sz w:val="24"/>
                <w:szCs w:val="24"/>
              </w:rPr>
              <w:t>телевизором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31F" w:rsidRPr="00C6656F" w:rsidRDefault="00A3777A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C6690B" w:rsidRPr="00C6656F">
              <w:rPr>
                <w:rFonts w:ascii="Times New Roman" w:hAnsi="Times New Roman"/>
                <w:sz w:val="24"/>
                <w:szCs w:val="24"/>
              </w:rPr>
              <w:t>П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рограммное обеспечение – позволяет работать с текстовыми редакторами, интернет-ресурсами, фото-, видеоматериалами, графическими редакторами.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C6690B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18631F"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Оценка материально-технической базы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об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разовательных программ, жизнеобеспечения и развития детей. В Детском саду оборудованы помещения:</w:t>
            </w:r>
          </w:p>
          <w:p w:rsidR="0018631F" w:rsidRPr="00C6656F" w:rsidRDefault="00EF13CE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групповые помещения – 7</w:t>
            </w:r>
            <w:r w:rsidR="002F34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F34C5" w:rsidRPr="00677ED7">
              <w:rPr>
                <w:rFonts w:ascii="Times New Roman" w:eastAsia="Times New Roman" w:hAnsi="Times New Roman"/>
                <w:lang w:eastAsia="ru-RU"/>
              </w:rPr>
              <w:t xml:space="preserve">все группы общеразвивающей направленности для детей дошкольного возраста </w:t>
            </w:r>
            <w:r w:rsidR="002F34C5">
              <w:rPr>
                <w:rFonts w:ascii="Times New Roman" w:eastAsia="Times New Roman" w:hAnsi="Times New Roman"/>
                <w:lang w:eastAsia="ru-RU"/>
              </w:rPr>
              <w:t>2</w:t>
            </w:r>
            <w:r w:rsidR="002F34C5" w:rsidRPr="00677ED7">
              <w:rPr>
                <w:rFonts w:ascii="Times New Roman" w:eastAsia="Times New Roman" w:hAnsi="Times New Roman"/>
                <w:lang w:eastAsia="ru-RU"/>
              </w:rPr>
              <w:t>-8 лет</w:t>
            </w:r>
            <w:r w:rsidR="002F34C5">
              <w:rPr>
                <w:rFonts w:ascii="Times New Roman" w:hAnsi="Times New Roman"/>
                <w:sz w:val="24"/>
                <w:szCs w:val="24"/>
              </w:rPr>
              <w:t>)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кабинет заведующего – 1;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методический кабинет – 1;</w:t>
            </w:r>
          </w:p>
          <w:p w:rsidR="0018631F" w:rsidRPr="00C6656F" w:rsidRDefault="00EF13CE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музыкально-физкультурный з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ал – 1;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пищеблок – 1;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прачечная – 1;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медицинский кабинет – 1.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16AB" w:rsidRPr="00C6656F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году Детский сад провел текущий ремонт 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>2 групп, 1 спального помещения, коридоров 1 и 2 этажей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1F" w:rsidRPr="00C6656F" w:rsidRDefault="00C6656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516AB"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>При этом в 2021</w:t>
            </w:r>
            <w:r w:rsidR="0018631F"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оценка материально-технического оснащени</w:t>
            </w:r>
            <w:r w:rsidR="002F3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Детского сада при проведении </w:t>
            </w:r>
            <w:r w:rsidR="002F34C5"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>занятий</w:t>
            </w:r>
            <w:r w:rsidR="0018631F" w:rsidRPr="00C66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воспитанниками выявила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следующие трудности:</w:t>
            </w:r>
          </w:p>
          <w:p w:rsidR="00EF13CE" w:rsidRPr="00C6656F" w:rsidRDefault="00FE0D14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4C5" w:rsidRPr="00C6656F">
              <w:rPr>
                <w:rFonts w:ascii="Times New Roman" w:hAnsi="Times New Roman"/>
                <w:sz w:val="24"/>
                <w:szCs w:val="24"/>
              </w:rPr>
              <w:t>нет полноценной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 xml:space="preserve"> спортивной площадки с необходимым оборудованием;</w:t>
            </w:r>
          </w:p>
          <w:p w:rsidR="0018631F" w:rsidRPr="00C6656F" w:rsidRDefault="00EF13CE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отсутствуют навесы на территории Детского сада.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Необходимо в 2021 году запланировать приобретение соответствующего оборудов</w:t>
            </w:r>
            <w:r w:rsidR="00EF13CE" w:rsidRPr="00C6656F">
              <w:rPr>
                <w:rFonts w:ascii="Times New Roman" w:hAnsi="Times New Roman"/>
                <w:sz w:val="24"/>
                <w:szCs w:val="24"/>
              </w:rPr>
              <w:t>ания,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определить источники финансирования закупки.</w:t>
            </w:r>
          </w:p>
          <w:p w:rsidR="0018631F" w:rsidRPr="00C6656F" w:rsidRDefault="00C6690B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18631F"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Оценка функционирования внутренней системы оценки качества образования</w:t>
            </w:r>
            <w:r w:rsidR="00702728" w:rsidRPr="00C6656F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18631F" w:rsidRPr="00C6656F" w:rsidRDefault="00C6690B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Состояние здоровья и физического развития восп</w:t>
            </w:r>
            <w:r w:rsidR="00702728" w:rsidRPr="00C6656F">
              <w:rPr>
                <w:rFonts w:ascii="Times New Roman" w:hAnsi="Times New Roman"/>
                <w:sz w:val="24"/>
                <w:szCs w:val="24"/>
              </w:rPr>
              <w:t>итанник</w:t>
            </w:r>
            <w:r w:rsidR="00E516AB" w:rsidRPr="00C6656F">
              <w:rPr>
                <w:rFonts w:ascii="Times New Roman" w:hAnsi="Times New Roman"/>
                <w:sz w:val="24"/>
                <w:szCs w:val="24"/>
              </w:rPr>
              <w:t>ов удовлетворительные. 89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 процентов детей успешно освоили образовательную программу дошкольного образования в своей возрастной групп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е. Воспитанники подготовительной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 w:rsidRPr="00C6656F">
              <w:rPr>
                <w:rFonts w:ascii="Times New Roman" w:hAnsi="Times New Roman"/>
                <w:sz w:val="24"/>
                <w:szCs w:val="24"/>
              </w:rPr>
              <w:t>ы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показали высокие показатели готовности к шк</w:t>
            </w:r>
            <w:r w:rsidR="00702728" w:rsidRPr="00C6656F">
              <w:rPr>
                <w:rFonts w:ascii="Times New Roman" w:hAnsi="Times New Roman"/>
                <w:sz w:val="24"/>
                <w:szCs w:val="24"/>
              </w:rPr>
              <w:t xml:space="preserve">ольному обучению.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 xml:space="preserve"> В течение года воспитанники Детского сада успешно участвовали в конкурсах и мероприятиях различного уровня.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>В период с 12.10.2020 по 19.10.2020 проводилось анкетирование 89 родителей, получены следующие результаты:</w:t>
            </w:r>
          </w:p>
          <w:p w:rsidR="0018631F" w:rsidRPr="00C6656F" w:rsidRDefault="008E76FD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доля получателей услуг, положительно оценивающих доброжелательность и вежливость работников организации, – 81 процент;</w:t>
            </w:r>
          </w:p>
          <w:p w:rsidR="0018631F" w:rsidRPr="00C6656F" w:rsidRDefault="008E76FD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компетентностью работников организации, – 72 процента;</w:t>
            </w:r>
          </w:p>
          <w:p w:rsidR="0018631F" w:rsidRPr="00C6656F" w:rsidRDefault="008E76FD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материально-техническим обеспечением организации, – 65 процентов;</w:t>
            </w:r>
          </w:p>
          <w:p w:rsidR="0018631F" w:rsidRPr="00C6656F" w:rsidRDefault="008E76FD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качеством предоставляемых образовательных услуг, – 84 процента;</w:t>
            </w:r>
          </w:p>
          <w:p w:rsidR="0018631F" w:rsidRPr="00C6656F" w:rsidRDefault="008E76FD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 и знакомым, – 92 процента.</w:t>
            </w:r>
          </w:p>
          <w:p w:rsidR="0018631F" w:rsidRPr="00C6656F" w:rsidRDefault="0018631F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родителей показало высокую степень удовлетворенности качеством предоставляемых услуг.</w:t>
            </w:r>
          </w:p>
          <w:p w:rsidR="0018631F" w:rsidRPr="00C6656F" w:rsidRDefault="00702728" w:rsidP="00A3777A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631F" w:rsidRPr="00C6656F" w:rsidRDefault="0018631F" w:rsidP="00A377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D5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 анализа показателей деятельности организации</w:t>
            </w:r>
            <w:r w:rsidR="009E195E" w:rsidRPr="00C665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7DA9" w:rsidRPr="00C6656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4"/>
              <w:gridCol w:w="1488"/>
              <w:gridCol w:w="1552"/>
            </w:tblGrid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  <w:r w:rsidR="00ED1D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8631F" w:rsidRPr="00C6656F" w:rsidTr="0018631F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количество восп</w:t>
                  </w:r>
                  <w:r w:rsidR="00D218A1"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итанников , которые обучаются по программе дошкольного образования</w:t>
                  </w:r>
                  <w:r w:rsidR="008E76FD"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218A1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 обучающихся: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D218A1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</w:p>
              </w:tc>
            </w:tr>
            <w:tr w:rsidR="008E76FD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режиме полного дня (8-12 часов)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</w:p>
              </w:tc>
            </w:tr>
            <w:tr w:rsidR="008E76FD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(3-5 часов)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E76FD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E76FD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 педагогическим сопровождением, которое организует детский сад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76FD" w:rsidRPr="00C6656F" w:rsidRDefault="008E76FD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</w:t>
                  </w:r>
                  <w:r w:rsidR="008E76FD"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ство воспитанников в возрасте до трех </w:t>
                  </w: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8E76FD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6E621E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 лет до восьми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Количество (удельный вес) детей от общей численности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6E621E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  <w:r w:rsidR="009E195E" w:rsidRPr="00C6656F">
                    <w:rPr>
                      <w:rFonts w:ascii="Times New Roman" w:hAnsi="Times New Roman"/>
                      <w:sz w:val="24"/>
                      <w:szCs w:val="24"/>
                    </w:rPr>
                    <w:t> -100%</w:t>
                  </w:r>
                </w:p>
              </w:tc>
            </w:tr>
            <w:tr w:rsidR="006E621E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8-12 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165 -100%</w:t>
                  </w:r>
                </w:p>
              </w:tc>
            </w:tr>
            <w:tr w:rsidR="006E621E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12-14 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6E621E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621E" w:rsidRPr="00C6656F" w:rsidRDefault="006E621E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6E621E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воспитанников с ОВЗ от общей</w:t>
                  </w: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CE7C51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4 (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, 7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обучению по образовательной программе дошкольного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C05541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161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CE7C51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C40E3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97 </w:t>
                  </w:r>
                  <w:r w:rsidR="0018631F" w:rsidRPr="00C6656F">
                    <w:rPr>
                      <w:rFonts w:ascii="Times New Roman" w:hAnsi="Times New Roman"/>
                      <w:sz w:val="24"/>
                      <w:szCs w:val="24"/>
                    </w:rPr>
                    <w:t>0%)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3D49D8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3D49D8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8 (53 %)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CE7C51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D49D8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(47 %)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 педагогической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CE7C51" w:rsidP="00A3777A">
                  <w:pPr>
                    <w:pStyle w:val="af2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D49D8" w:rsidRPr="00C6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(47%)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DE3CDA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7B4D1D"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 (24 %)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7B4D1D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</w:t>
                  </w:r>
                  <w:r w:rsidR="00DE3CDA" w:rsidRPr="003D5838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(18 %)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7B4D1D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A3777A" w:rsidRPr="003D58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(6</w:t>
                  </w:r>
                  <w:r w:rsidRPr="003D58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DE3CDA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i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7B4D1D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  <w:r w:rsidR="00DE3CDA"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A3777A"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(48%)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7B4D1D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18631F" w:rsidRPr="00C665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A3777A" w:rsidRPr="00C665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(42%)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DE3CDA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7B4D1D" w:rsidP="00A3777A">
                  <w:pPr>
                    <w:pStyle w:val="af2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="00DE3CDA"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A3777A"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(30 %)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  <w:r w:rsid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(6%)</w:t>
                  </w:r>
                  <w:r w:rsidR="00DE3CDA" w:rsidRPr="00C665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16/165</w:t>
                  </w:r>
                  <w:r w:rsidR="00DE3CDA" w:rsidRPr="00C665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  <w:r w:rsidR="00DE3CDA" w:rsidRPr="00C665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  <w:r w:rsidR="00DE3CDA" w:rsidRPr="00C665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DE3CD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A3777A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18631F" w:rsidRPr="00C6656F" w:rsidTr="00A3777A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Общая площадь помещений, в которых осуществляется</w:t>
                  </w:r>
                </w:p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5838" w:rsidRPr="003D5838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2,3 кв.м</w:t>
                  </w:r>
                  <w:r w:rsidR="00DE3CDA" w:rsidRPr="003D5838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3D5838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3D5838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5838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87,1 кв.м</w:t>
                  </w:r>
                  <w:r w:rsidR="00DE3CDA" w:rsidRPr="003D5838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A3777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  <w:r w:rsidR="0018631F" w:rsidRPr="00C665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DE3CDA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8631F" w:rsidRPr="00C6656F" w:rsidTr="00A3777A">
              <w:tc>
                <w:tcPr>
                  <w:tcW w:w="6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65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31F" w:rsidRPr="00C6656F" w:rsidRDefault="0018631F" w:rsidP="00A3777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56F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3D5838" w:rsidRDefault="00A3777A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3777A" w:rsidRPr="00C6656F" w:rsidRDefault="00A3777A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Анализ показателей указывает на то, что Детский сад имеет достаточную инфраструктуру, которая соответствует требованиям </w:t>
            </w:r>
            <w:hyperlink r:id="rId16" w:anchor="/document/97/485031/" w:history="1">
              <w:r w:rsidR="00150FB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СП </w:t>
              </w:r>
              <w:bookmarkStart w:id="0" w:name="_GoBack"/>
              <w:bookmarkEnd w:id="0"/>
              <w:r w:rsidR="0018631F" w:rsidRPr="00C6656F">
                <w:rPr>
                  <w:rStyle w:val="a3"/>
                  <w:rFonts w:ascii="Times New Roman" w:hAnsi="Times New Roman"/>
                  <w:sz w:val="24"/>
                  <w:szCs w:val="24"/>
                </w:rPr>
                <w:t>2.4.3648-20</w:t>
              </w:r>
            </w:hyperlink>
            <w:r w:rsidR="0018631F" w:rsidRPr="00C6656F">
              <w:rPr>
                <w:rFonts w:ascii="Times New Roman" w:hAnsi="Times New Roman"/>
                <w:sz w:val="24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      </w:r>
          </w:p>
          <w:p w:rsidR="0018631F" w:rsidRPr="00C6656F" w:rsidRDefault="00A3777A" w:rsidP="00C6656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5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8631F" w:rsidRPr="00C6656F">
              <w:rPr>
                <w:rFonts w:ascii="Times New Roman" w:hAnsi="Times New Roman"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7619A2" w:rsidRPr="00A3777A" w:rsidRDefault="00DE3CDA" w:rsidP="00A3777A">
      <w:pPr>
        <w:pStyle w:val="af2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A3777A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lastRenderedPageBreak/>
        <w:t xml:space="preserve"> </w:t>
      </w:r>
    </w:p>
    <w:p w:rsidR="0018631F" w:rsidRPr="00A3777A" w:rsidRDefault="0018631F" w:rsidP="00A3777A">
      <w:pPr>
        <w:pStyle w:val="af2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</w:p>
    <w:p w:rsidR="0018631F" w:rsidRDefault="00DE3C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B062F2" w:rsidRDefault="00B062F2" w:rsidP="00B062F2">
      <w:pPr>
        <w:pStyle w:val="Default"/>
        <w:rPr>
          <w:color w:val="auto"/>
        </w:rPr>
      </w:pPr>
    </w:p>
    <w:p w:rsidR="00B062F2" w:rsidRDefault="00C6656F" w:rsidP="00C66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5B6">
        <w:rPr>
          <w:rFonts w:ascii="Times New Roman" w:hAnsi="Times New Roman"/>
          <w:sz w:val="28"/>
          <w:szCs w:val="28"/>
        </w:rPr>
        <w:t xml:space="preserve"> </w:t>
      </w:r>
      <w:r w:rsidR="00825BE7">
        <w:rPr>
          <w:rFonts w:ascii="Times New Roman" w:hAnsi="Times New Roman"/>
          <w:sz w:val="28"/>
          <w:szCs w:val="28"/>
        </w:rPr>
        <w:t xml:space="preserve"> </w:t>
      </w:r>
    </w:p>
    <w:sectPr w:rsidR="00B062F2" w:rsidSect="00985B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FF" w:rsidRDefault="00B517FF" w:rsidP="006C15A6">
      <w:pPr>
        <w:spacing w:after="0" w:line="240" w:lineRule="auto"/>
      </w:pPr>
      <w:r>
        <w:separator/>
      </w:r>
    </w:p>
  </w:endnote>
  <w:endnote w:type="continuationSeparator" w:id="0">
    <w:p w:rsidR="00B517FF" w:rsidRDefault="00B517FF" w:rsidP="006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FF" w:rsidRDefault="00B517FF" w:rsidP="006C15A6">
      <w:pPr>
        <w:spacing w:after="0" w:line="240" w:lineRule="auto"/>
      </w:pPr>
      <w:r>
        <w:separator/>
      </w:r>
    </w:p>
  </w:footnote>
  <w:footnote w:type="continuationSeparator" w:id="0">
    <w:p w:rsidR="00B517FF" w:rsidRDefault="00B517FF" w:rsidP="006C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484"/>
    <w:multiLevelType w:val="hybridMultilevel"/>
    <w:tmpl w:val="6F86D46E"/>
    <w:lvl w:ilvl="0" w:tplc="80BC1420">
      <w:start w:val="7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F0DFD"/>
    <w:multiLevelType w:val="multilevel"/>
    <w:tmpl w:val="AB9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004F7"/>
    <w:multiLevelType w:val="multilevel"/>
    <w:tmpl w:val="59C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D0465"/>
    <w:multiLevelType w:val="hybridMultilevel"/>
    <w:tmpl w:val="59B600FE"/>
    <w:lvl w:ilvl="0" w:tplc="62420CD2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E479B6"/>
    <w:multiLevelType w:val="multilevel"/>
    <w:tmpl w:val="226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C1239"/>
    <w:multiLevelType w:val="multilevel"/>
    <w:tmpl w:val="A31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D6599"/>
    <w:multiLevelType w:val="hybridMultilevel"/>
    <w:tmpl w:val="A25E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AA2666"/>
    <w:multiLevelType w:val="multilevel"/>
    <w:tmpl w:val="7B8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6C20"/>
    <w:multiLevelType w:val="multilevel"/>
    <w:tmpl w:val="9FE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F4A3B"/>
    <w:multiLevelType w:val="hybridMultilevel"/>
    <w:tmpl w:val="D498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55D"/>
    <w:multiLevelType w:val="hybridMultilevel"/>
    <w:tmpl w:val="4084632A"/>
    <w:lvl w:ilvl="0" w:tplc="6406C58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1C618E"/>
    <w:multiLevelType w:val="hybridMultilevel"/>
    <w:tmpl w:val="B1B88764"/>
    <w:lvl w:ilvl="0" w:tplc="32868C54"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FD4FED"/>
    <w:multiLevelType w:val="hybridMultilevel"/>
    <w:tmpl w:val="E9C6F722"/>
    <w:lvl w:ilvl="0" w:tplc="1D02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86C5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A852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7A4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34F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DAA8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D8CC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B9052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E64615"/>
    <w:multiLevelType w:val="hybridMultilevel"/>
    <w:tmpl w:val="A7BA2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B31"/>
    <w:multiLevelType w:val="multilevel"/>
    <w:tmpl w:val="459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F58C8"/>
    <w:multiLevelType w:val="multilevel"/>
    <w:tmpl w:val="919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7F4"/>
    <w:multiLevelType w:val="multilevel"/>
    <w:tmpl w:val="CC4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C6C38"/>
    <w:multiLevelType w:val="multilevel"/>
    <w:tmpl w:val="FAD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51DB0"/>
    <w:multiLevelType w:val="multilevel"/>
    <w:tmpl w:val="2EC4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A2F71"/>
    <w:multiLevelType w:val="hybridMultilevel"/>
    <w:tmpl w:val="DAA21000"/>
    <w:lvl w:ilvl="0" w:tplc="D3D4E446">
      <w:start w:val="7"/>
      <w:numFmt w:val="decimal"/>
      <w:lvlText w:val="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D635E9F"/>
    <w:multiLevelType w:val="hybridMultilevel"/>
    <w:tmpl w:val="7D9A0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01089"/>
    <w:multiLevelType w:val="multilevel"/>
    <w:tmpl w:val="F0C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E703A2"/>
    <w:multiLevelType w:val="multilevel"/>
    <w:tmpl w:val="2F36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26F23"/>
    <w:multiLevelType w:val="hybridMultilevel"/>
    <w:tmpl w:val="A64E8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FE1B44"/>
    <w:multiLevelType w:val="hybridMultilevel"/>
    <w:tmpl w:val="47448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0754"/>
    <w:multiLevelType w:val="multilevel"/>
    <w:tmpl w:val="93B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22A5C"/>
    <w:multiLevelType w:val="multilevel"/>
    <w:tmpl w:val="A16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F10B2"/>
    <w:multiLevelType w:val="multilevel"/>
    <w:tmpl w:val="4C36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854180"/>
    <w:multiLevelType w:val="hybridMultilevel"/>
    <w:tmpl w:val="F306EA6C"/>
    <w:lvl w:ilvl="0" w:tplc="1E58813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84D6E25"/>
    <w:multiLevelType w:val="multilevel"/>
    <w:tmpl w:val="C55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04847"/>
    <w:multiLevelType w:val="hybridMultilevel"/>
    <w:tmpl w:val="42E4A54E"/>
    <w:lvl w:ilvl="0" w:tplc="32868C5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25"/>
  </w:num>
  <w:num w:numId="5">
    <w:abstractNumId w:val="1"/>
  </w:num>
  <w:num w:numId="6">
    <w:abstractNumId w:val="14"/>
  </w:num>
  <w:num w:numId="7">
    <w:abstractNumId w:val="26"/>
  </w:num>
  <w:num w:numId="8">
    <w:abstractNumId w:val="5"/>
  </w:num>
  <w:num w:numId="9">
    <w:abstractNumId w:val="29"/>
  </w:num>
  <w:num w:numId="10">
    <w:abstractNumId w:val="17"/>
  </w:num>
  <w:num w:numId="11">
    <w:abstractNumId w:val="7"/>
  </w:num>
  <w:num w:numId="12">
    <w:abstractNumId w:val="22"/>
  </w:num>
  <w:num w:numId="13">
    <w:abstractNumId w:val="21"/>
  </w:num>
  <w:num w:numId="14">
    <w:abstractNumId w:val="8"/>
  </w:num>
  <w:num w:numId="15">
    <w:abstractNumId w:val="16"/>
  </w:num>
  <w:num w:numId="16">
    <w:abstractNumId w:val="2"/>
  </w:num>
  <w:num w:numId="17">
    <w:abstractNumId w:val="18"/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9"/>
  </w:num>
  <w:num w:numId="25">
    <w:abstractNumId w:val="24"/>
  </w:num>
  <w:num w:numId="26">
    <w:abstractNumId w:val="20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2"/>
    <w:rsid w:val="00012EA4"/>
    <w:rsid w:val="00016574"/>
    <w:rsid w:val="00041D9F"/>
    <w:rsid w:val="000516F6"/>
    <w:rsid w:val="00086080"/>
    <w:rsid w:val="0009369E"/>
    <w:rsid w:val="000A2DA4"/>
    <w:rsid w:val="000B30A8"/>
    <w:rsid w:val="00111D2E"/>
    <w:rsid w:val="0011588D"/>
    <w:rsid w:val="00117DA9"/>
    <w:rsid w:val="00150FB0"/>
    <w:rsid w:val="001768B4"/>
    <w:rsid w:val="0018631F"/>
    <w:rsid w:val="001B262A"/>
    <w:rsid w:val="001D3196"/>
    <w:rsid w:val="001F1076"/>
    <w:rsid w:val="00237E51"/>
    <w:rsid w:val="0025330C"/>
    <w:rsid w:val="002634F8"/>
    <w:rsid w:val="00265225"/>
    <w:rsid w:val="00267B6C"/>
    <w:rsid w:val="00272479"/>
    <w:rsid w:val="002C17D8"/>
    <w:rsid w:val="002E7C6E"/>
    <w:rsid w:val="002F34C5"/>
    <w:rsid w:val="00334FA4"/>
    <w:rsid w:val="00382282"/>
    <w:rsid w:val="003874E9"/>
    <w:rsid w:val="003D1870"/>
    <w:rsid w:val="003D49D8"/>
    <w:rsid w:val="003D5838"/>
    <w:rsid w:val="004164B4"/>
    <w:rsid w:val="00424614"/>
    <w:rsid w:val="004307AF"/>
    <w:rsid w:val="00451DA8"/>
    <w:rsid w:val="00454695"/>
    <w:rsid w:val="00471ADA"/>
    <w:rsid w:val="00472DC2"/>
    <w:rsid w:val="004740FC"/>
    <w:rsid w:val="00485E35"/>
    <w:rsid w:val="004926B8"/>
    <w:rsid w:val="00514995"/>
    <w:rsid w:val="00545D73"/>
    <w:rsid w:val="005754F6"/>
    <w:rsid w:val="00641E75"/>
    <w:rsid w:val="00654F61"/>
    <w:rsid w:val="00671368"/>
    <w:rsid w:val="00693C48"/>
    <w:rsid w:val="006C15A6"/>
    <w:rsid w:val="006D53DE"/>
    <w:rsid w:val="006E621E"/>
    <w:rsid w:val="00702728"/>
    <w:rsid w:val="00754B9A"/>
    <w:rsid w:val="00757D62"/>
    <w:rsid w:val="007619A2"/>
    <w:rsid w:val="00782A9A"/>
    <w:rsid w:val="007B0393"/>
    <w:rsid w:val="007B250F"/>
    <w:rsid w:val="007B4D1D"/>
    <w:rsid w:val="007D2B44"/>
    <w:rsid w:val="00821396"/>
    <w:rsid w:val="00825BE7"/>
    <w:rsid w:val="00845D77"/>
    <w:rsid w:val="0084724A"/>
    <w:rsid w:val="0088155A"/>
    <w:rsid w:val="008A6AC7"/>
    <w:rsid w:val="008E76FD"/>
    <w:rsid w:val="00931A9E"/>
    <w:rsid w:val="009550BB"/>
    <w:rsid w:val="00984720"/>
    <w:rsid w:val="00985B8D"/>
    <w:rsid w:val="00992E4E"/>
    <w:rsid w:val="009A1147"/>
    <w:rsid w:val="009C6599"/>
    <w:rsid w:val="009D4331"/>
    <w:rsid w:val="009E195E"/>
    <w:rsid w:val="009F6E3B"/>
    <w:rsid w:val="00A23026"/>
    <w:rsid w:val="00A32A82"/>
    <w:rsid w:val="00A3777A"/>
    <w:rsid w:val="00A8063A"/>
    <w:rsid w:val="00AA5428"/>
    <w:rsid w:val="00AA721C"/>
    <w:rsid w:val="00AB0ECE"/>
    <w:rsid w:val="00AC40E3"/>
    <w:rsid w:val="00B03000"/>
    <w:rsid w:val="00B062F2"/>
    <w:rsid w:val="00B14828"/>
    <w:rsid w:val="00B37F4C"/>
    <w:rsid w:val="00B517FF"/>
    <w:rsid w:val="00B52CD4"/>
    <w:rsid w:val="00B532EE"/>
    <w:rsid w:val="00B810C0"/>
    <w:rsid w:val="00BC0EF9"/>
    <w:rsid w:val="00BE04A3"/>
    <w:rsid w:val="00BE0808"/>
    <w:rsid w:val="00BF58A2"/>
    <w:rsid w:val="00C05541"/>
    <w:rsid w:val="00C5069E"/>
    <w:rsid w:val="00C63FD1"/>
    <w:rsid w:val="00C6656F"/>
    <w:rsid w:val="00C6690B"/>
    <w:rsid w:val="00C86724"/>
    <w:rsid w:val="00CC2ABE"/>
    <w:rsid w:val="00CC4D96"/>
    <w:rsid w:val="00CC7FB5"/>
    <w:rsid w:val="00CE3AC6"/>
    <w:rsid w:val="00CE4F17"/>
    <w:rsid w:val="00CE7C51"/>
    <w:rsid w:val="00CF3D41"/>
    <w:rsid w:val="00D218A1"/>
    <w:rsid w:val="00D27BFA"/>
    <w:rsid w:val="00D37541"/>
    <w:rsid w:val="00D52FD7"/>
    <w:rsid w:val="00D823A4"/>
    <w:rsid w:val="00DA13E2"/>
    <w:rsid w:val="00DB1341"/>
    <w:rsid w:val="00DB75B6"/>
    <w:rsid w:val="00DE3CDA"/>
    <w:rsid w:val="00DE42C0"/>
    <w:rsid w:val="00DF01A7"/>
    <w:rsid w:val="00E02E48"/>
    <w:rsid w:val="00E04057"/>
    <w:rsid w:val="00E069B9"/>
    <w:rsid w:val="00E45909"/>
    <w:rsid w:val="00E516AB"/>
    <w:rsid w:val="00E52002"/>
    <w:rsid w:val="00EA761E"/>
    <w:rsid w:val="00EA7AC2"/>
    <w:rsid w:val="00EC1A10"/>
    <w:rsid w:val="00ED1D2E"/>
    <w:rsid w:val="00ED218E"/>
    <w:rsid w:val="00EF13CE"/>
    <w:rsid w:val="00F11C7E"/>
    <w:rsid w:val="00F179EC"/>
    <w:rsid w:val="00FA10D9"/>
    <w:rsid w:val="00FC03D7"/>
    <w:rsid w:val="00FD1FD4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C285-4A50-429B-96E5-0A3E1208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6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62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B0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62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062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62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6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62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863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3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B062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B062F2"/>
    <w:rPr>
      <w:color w:val="800080" w:themeColor="followedHyperlink"/>
      <w:u w:val="single"/>
    </w:rPr>
  </w:style>
  <w:style w:type="character" w:styleId="a7">
    <w:name w:val="Strong"/>
    <w:uiPriority w:val="99"/>
    <w:qFormat/>
    <w:rsid w:val="00B062F2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unhideWhenUsed/>
    <w:rsid w:val="00B06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062F2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B06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B06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062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6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062F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06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062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06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062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062F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B062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B062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6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B062F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">
    <w:name w:val="Body Text Indent Знак Знак Знак Знак Знак"/>
    <w:link w:val="BodyTextIndent1"/>
    <w:uiPriority w:val="99"/>
    <w:locked/>
    <w:rsid w:val="00B062F2"/>
    <w:rPr>
      <w:rFonts w:ascii="Times New Roman" w:eastAsia="Times New Roman" w:hAnsi="Times New Roman" w:cs="Times New Roman"/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rsid w:val="00B062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paragraph" w:customStyle="1" w:styleId="Ul">
    <w:name w:val="Ul"/>
    <w:basedOn w:val="a"/>
    <w:uiPriority w:val="99"/>
    <w:rsid w:val="00B062F2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">
    <w:name w:val="Li"/>
    <w:basedOn w:val="a"/>
    <w:uiPriority w:val="99"/>
    <w:rsid w:val="00B062F2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6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4"/>
    <w:uiPriority w:val="99"/>
    <w:rsid w:val="00B062F2"/>
    <w:pPr>
      <w:jc w:val="center"/>
    </w:pPr>
    <w:rPr>
      <w:rFonts w:ascii="Times New Roman" w:hAnsi="Times New Roman"/>
      <w:szCs w:val="26"/>
    </w:rPr>
  </w:style>
  <w:style w:type="paragraph" w:customStyle="1" w:styleId="11">
    <w:name w:val="Îñíîâíîé1"/>
    <w:aliases w:val="òåêñò,Îñíîâíîé6"/>
    <w:basedOn w:val="a"/>
    <w:uiPriority w:val="99"/>
    <w:rsid w:val="00B062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61">
    <w:name w:val="Îñíîâíîé1.òåêñò.Îñíîâíîé61"/>
    <w:basedOn w:val="a"/>
    <w:uiPriority w:val="99"/>
    <w:rsid w:val="00B062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5">
    <w:name w:val="Table Grid"/>
    <w:basedOn w:val="a1"/>
    <w:uiPriority w:val="39"/>
    <w:rsid w:val="00B0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529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4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9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2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9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2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2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8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0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8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8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71F4-67A9-44D8-AA25-6D00508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Дубровина</cp:lastModifiedBy>
  <cp:revision>7</cp:revision>
  <cp:lastPrinted>2022-04-11T13:58:00Z</cp:lastPrinted>
  <dcterms:created xsi:type="dcterms:W3CDTF">2022-03-25T09:04:00Z</dcterms:created>
  <dcterms:modified xsi:type="dcterms:W3CDTF">2022-04-11T13:59:00Z</dcterms:modified>
</cp:coreProperties>
</file>